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Layout w:type="fixed"/>
        <w:tblLook w:val="0000"/>
      </w:tblPr>
      <w:tblGrid>
        <w:gridCol w:w="1566"/>
        <w:gridCol w:w="9174"/>
        <w:tblGridChange w:id="0">
          <w:tblGrid>
            <w:gridCol w:w="1566"/>
            <w:gridCol w:w="91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169007740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https://www.viaduk.ru/travel/tur-na-2-dnya-smolensk-talashkino-novospasskoe-elnya/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РЕГУЛЯРНЫЕ ТУРЫ в Смоленск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Тур на 2 дня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Смоленск – Талашкино — Новоспасское — Ельня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«От Тенишевой до Глинки»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дня — 1 ночь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12.04-13.04, 29.04-30.04, 10.05-11.05, 14.06-15.06, 12.07-13.07, 16.08-17.08, 13.09-14.09, 11.10-12.10, 02.11-03.11.2024.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"/>
        </w:tabs>
        <w:spacing w:after="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1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Прибытие в Смоленск поездом «Ласточка». Встреча с гидом на ЖД вокзале.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г. Ельня (110 км).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г. Ельня: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Вы узнаете о том, что именно здесь была первая крупная победа Советских войск над фашистами в Великой Отечественной войне («Ельнинский выступ»), узнаете о партизанском движении на Смоленщине (соединение «Дедушка»), увидите памятники посвященные этим героическим страницам нашей истории - Памятник-обелиск первогвардейцам в сквере боевой славы г. Ельня, памятник погибшим ополченцам 9-й дивизии Народного ополчения Кировского района г. Москвы.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 города.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с. Новоспасское (25 км).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дом-музей композитора М.И. Глинки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основоположника русской классической музыки. Этот сказочный уголок на берегу реки Десны посетители и сегодня называют «Раем земным». Здесь Глинка провел свои детские и юношеские годы, здесь познал красоту русской народной песни, здесь начал сочинять свои произведения. Вы посетите восстановленный господский дом с гостевым и кухонным флигелями, действующую Спасо-Преображенскую усадебную церковь, великолепный парк с каскадом из семи прудов, Амуров лужок, фамильное кладбище семьи Глинок, каретный сарай, пекарню, дворовую избу.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Смоленск.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Ужин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доп. плату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Обзорная экскурсия по Смоленску «На днепровских холмах»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Вы узнаете о городе с момента первого упоминания в летописях по настоящее время, увидите панораму города со смотровой  площадки Соборного холма, храмово-архитектурный комплекс Соборного холма, посетите Свято-Успенский кафедральный Собор. Вас ждут величественные памятники и уникальная Смоленская крепостная стена, которую Борис Годунов назвал «ожерельем всея Руси». Памятник защитникам Смоленска 4-5 августа 1812 г., памятник Героям 1812 г. или «памятник с орлами», памятник М.И.Глинке, Вечный огонь в сквере памяти Героев, памятник поэту А. Твардовскому и его знаменитому литературному герою Василию Теркину. Услышите рассказ о знаменитых смолянах - первом космонавте Ю.А.Гагарине, путешественнике Н.М.Пржевальском, адмирале П.С.Нахимове, поэтах М.В.Исаковском и Н.М.Рыленкове, скульпторе С.Т.Коненкове и мн. др.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Обед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кафе города.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Загородная экскурсия в Талашкино и Флёново.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Переезд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Талашкино  (20 км).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Талашкино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на рубеже XIX и XX веков  известная меценатка М.К.Тенишева создала своеобразный культурно-художественный центр. Здесь работали художники Репин и Врубель, Коровин и Рерих, Бенуа и Васнецов, здесь композитор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Стравинский трудился над балетом «Весна священная», здесь бывал Шаляпин… Вы полюбуетесь великолепной смальтовой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мозаикой «Спас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Нерукотворный» над порталом церкви Святого Духа, которая создана по эскизам Н.К. Рериха, который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целый период жизни провел в Талашкино.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 Флёново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находится «Историко-архитектурный комплекс «Теремок», здесь Вы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увидите изделия талашкинских мастеров и, конечно, всемирно известную мебель, изготовленную по эскизам С.В. Малютина, а также акварели Врубеля, керамику Рериха и расписные балалайки. Вы узнаете, что именно здесь была расписана первая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матрешка!  Вы посетите здание бывшей сельскохозяйственной школы и класс, где учили крестьянских детей и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представлены предметы народно-прикладного искусства.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Возвращение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Смоленск.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:21 или 19:06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Отправление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Москву поезда «Ласточка».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ФИРМА ОСТАВЛЯЕТ ЗА СОБОЙ ПРАВО ИЗМЕНЯТЬ ПОРЯДОК ПРОВЕДЕНИЯ ЭКСКУРСИЙ!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8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18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на 1 человека: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4.0" w:type="dxa"/>
        <w:jc w:val="left"/>
        <w:tblLayout w:type="fixed"/>
        <w:tblLook w:val="0000"/>
      </w:tblPr>
      <w:tblGrid>
        <w:gridCol w:w="7050"/>
        <w:gridCol w:w="3672"/>
        <w:gridCol w:w="32"/>
        <w:tblGridChange w:id="0">
          <w:tblGrid>
            <w:gridCol w:w="7050"/>
            <w:gridCol w:w="3672"/>
            <w:gridCol w:w="32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«Стандарт отель»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 стандарт    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 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11 090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гостиница «Смоленскотель»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1-местный номер стандарт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13 215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2-местный номер стандарт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11 490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-1418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КОМИССИЯ — 10%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ВКЛЮЧЕНО: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Проживание в отеле, - Питание: 1 завтрак + 2 обеда, - Транспортное обслуживание: 2 дня, - Сопровождение профессиональным экскурсоводом: 2 дня, - Экскурсионная программа и входные билеты: по программе.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НЕ ВКЛЮЧЕНО: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ЖД билеты «Москва — Смоленск — Москва»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дополнительную плату: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Ужины – 600 руб.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683" w:right="4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Заголовок10">
    <w:name w:val="Заголовок 1"/>
    <w:basedOn w:val="Обычный"/>
    <w:next w:val="Обычный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ar-SA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Arial" w:cs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en-US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numPr>
        <w:ilvl w:val="7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7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en-US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8"/>
    </w:pPr>
    <w:rPr>
      <w:rFonts w:ascii="Arial" w:cs="Arial" w:hAnsi="Arial"/>
      <w:b w:val="1"/>
      <w:w w:val="100"/>
      <w:position w:val="-1"/>
      <w:sz w:val="36"/>
      <w:effect w:val="none"/>
      <w:vertAlign w:val="baseline"/>
      <w:cs w:val="0"/>
      <w:em w:val="none"/>
      <w:lang w:bidi="ar-SA" w:eastAsia="ar-SA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6">
    <w:name w:val="Основной шрифт абзаца6"/>
    <w:next w:val="Основнойшрифтабзаца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5">
    <w:name w:val="Основной шрифт абзаца5"/>
    <w:next w:val="Основнойшрифтабзаца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">
    <w:name w:val="WW-Absatz-Standardschriftart1111111111111111111111111111111111111111111111111111111111111111"/>
    <w:next w:val="WW-Absatz-Standardschriftart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">
    <w:name w:val="WW-Absatz-Standardschriftart11111111111111111111111111111111111111111111111111111111111111111"/>
    <w:next w:val="WW-Absatz-Standardschriftart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">
    <w:name w:val="WW-Absatz-Standardschriftart111111111111111111111111111111111111111111111111111111111111111111"/>
    <w:next w:val="WW-Absatz-Standardschriftart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">
    <w:name w:val="WW-Absatz-Standardschriftart1111111111111111111111111111111111111111111111111111111111111111111"/>
    <w:next w:val="WW-Absatz-Standardschriftart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next w:val="WW-Absatz-Standardschriftart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next w:val="WW-Absatz-Standardschriftart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next w:val="WW-Absatz-Standardschriftart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next w:val="WW-Absatz-Standardschriftart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next w:val="WW-Absatz-Standardschriftart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next w:val="WW-Absatz-Standardschriftart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next w:val="WW-Absatz-Standardschriftart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next w:val="WW-Absatz-Standardschriftart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next w:val="WW-Absatz-Standardschriftart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next w:val="WW-Absatz-Standardschriftart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next w:val="WW-Absatz-Standardschriftart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next w:val="WW-Absatz-Standardschriftart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next w:val="WW-Absatz-Standardschriftart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next w:val="WW-Absatz-Standardschriftart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next w:val="WW-Absatz-Standardschriftart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next w:val="WW-Absatz-Standardschriftart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next w:val="WW-Absatz-Standardschriftart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next w:val="WW-Absatz-Standardschriftart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next w:val="WW-Absatz-Standardschriftart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next w:val="WW-Absatz-Standardschriftart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next w:val="WW-Absatz-Standardschriftart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next w:val="WW-Absatz-Standardschriftart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next w:val="WW-Absatz-Standardschriftart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next w:val="WW-Absatz-Standardschriftart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next w:val="WW-Absatz-Standardschriftart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next w:val="WW-Absatz-Standardschriftart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next w:val="WW-Absatz-Standardschriftart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next w:val="WW-Absatz-Standardschriftart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next w:val="WW-Absatz-Standardschriftart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next w:val="WW-Absatz-Standardschriftart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next w:val="WW-Absatz-Standardschriftart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next w:val="WW-Absatz-Standardschriftart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next w:val="WW-Absatz-Standardschriftart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next w:val="WW-Absatz-Standardschriftart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next w:val="WW-Absatz-Standardschriftart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next w:val="WW-Absatz-Standardschriftart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next w:val="WW-Absatz-Standardschriftart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next w:val="WW-Absatz-Standardschriftart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next w:val="WW-Absatz-Standardschriftart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next w:val="WW-Absatz-Standardschriftart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next w:val="WW-Absatz-Standardschriftart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next w:val="WW-Absatz-Standardschriftart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next w:val="WW-Absatz-Standardschriftart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next w:val="WW-Absatz-Standardschriftart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next w:val="WW-Absatz-Standardschriftart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next w:val="WW-Absatz-Standardschriftart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next w:val="WW-Absatz-Standardschriftart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next w:val="WW-Absatz-Standardschriftart11111111111111111111111111111111111111111111111111111111111111111111111111111111111111111111111111111111111111111111111111111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6">
    <w:name w:val="Указатель6"/>
    <w:basedOn w:val="Обычный"/>
    <w:next w:val="Указатель6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5">
    <w:name w:val="Название5"/>
    <w:basedOn w:val="Обычный"/>
    <w:next w:val="Название5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5">
    <w:name w:val="Указатель5"/>
    <w:basedOn w:val="Обычный"/>
    <w:next w:val="Указатель5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4">
    <w:name w:val="Название4"/>
    <w:basedOn w:val="Обычный"/>
    <w:next w:val="Название4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4">
    <w:name w:val="Указатель4"/>
    <w:basedOn w:val="Обычный"/>
    <w:next w:val="Указатель4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3">
    <w:name w:val="Название3"/>
    <w:basedOn w:val="Обычный"/>
    <w:next w:val="Название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3">
    <w:name w:val="Указатель3"/>
    <w:basedOn w:val="Обычный"/>
    <w:next w:val="Указатель3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азваниеобъекта1">
    <w:name w:val="Название объекта1"/>
    <w:basedOn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Схемадокумента1">
    <w:name w:val="Схема документа1"/>
    <w:basedOn w:val="Обычный"/>
    <w:next w:val="Схемадокумента1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tabs>
        <w:tab w:val="left" w:leader="none" w:pos="4501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0"/>
      <w:spacing w:after="100" w:before="100" w:line="1" w:lineRule="atLeast"/>
      <w:ind w:left="0" w:right="0" w:leftChars="-1" w:rightChars="0" w:firstLine="2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0"/>
      <w:spacing w:line="1" w:lineRule="atLeast"/>
      <w:ind w:left="200" w:leftChars="-1" w:rightChars="0" w:firstLineChars="-1"/>
      <w:jc w:val="center"/>
      <w:textDirection w:val="btLr"/>
      <w:textAlignment w:val="top"/>
      <w:outlineLvl w:val="0"/>
    </w:pPr>
    <w:rPr>
      <w:rFonts w:ascii="Arial Narrow" w:cs="Arial Narrow" w:hAnsi="Arial Narrow"/>
      <w:b w:val="1"/>
      <w:w w:val="100"/>
      <w:position w:val="-1"/>
      <w:sz w:val="72"/>
      <w:effect w:val="none"/>
      <w:vertAlign w:val="baseline"/>
      <w:cs w:val="0"/>
      <w:em w:val="none"/>
      <w:lang w:bidi="ar-SA" w:eastAsia="ar-SA" w:val="ru-RU"/>
    </w:rPr>
  </w:style>
  <w:style w:type="paragraph" w:styleId="FR2">
    <w:name w:val="FR2"/>
    <w:next w:val="FR2"/>
    <w:autoRedefine w:val="0"/>
    <w:hidden w:val="0"/>
    <w:qFormat w:val="0"/>
    <w:pPr>
      <w:widowControl w:val="0"/>
      <w:suppressAutoHyphens w:val="0"/>
      <w:spacing w:line="1" w:lineRule="atLeast"/>
      <w:ind w:left="200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40"/>
      <w:effect w:val="none"/>
      <w:vertAlign w:val="baseline"/>
      <w:cs w:val="0"/>
      <w:em w:val="none"/>
      <w:lang w:bidi="ar-SA" w:eastAsia="ar-SA" w:val="ru-RU"/>
    </w:rPr>
  </w:style>
  <w:style w:type="paragraph" w:styleId="FR3">
    <w:name w:val="FR3"/>
    <w:next w:val="FR3"/>
    <w:autoRedefine w:val="0"/>
    <w:hidden w:val="0"/>
    <w:qFormat w:val="0"/>
    <w:pPr>
      <w:widowControl w:val="0"/>
      <w:suppressAutoHyphens w:val="0"/>
      <w:spacing w:line="1" w:lineRule="atLeast"/>
      <w:ind w:left="4680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i w:val="1"/>
      <w:w w:val="100"/>
      <w:position w:val="-1"/>
      <w:sz w:val="36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ru-RU"/>
    </w:rPr>
  </w:style>
  <w:style w:type="paragraph" w:styleId="_Основнойтекст">
    <w:name w:val="_Основной текст"/>
    <w:next w:val="_Основнойтекст"/>
    <w:autoRedefine w:val="0"/>
    <w:hidden w:val="0"/>
    <w:qFormat w:val="0"/>
    <w:pPr>
      <w:tabs>
        <w:tab w:val="left" w:leader="none" w:pos="737"/>
      </w:tabs>
      <w:suppressAutoHyphens w:val="0"/>
      <w:spacing w:line="210" w:lineRule="atLeast"/>
      <w:ind w:leftChars="-1" w:rightChars="0" w:firstLine="340" w:firstLineChars="-1"/>
      <w:jc w:val="both"/>
      <w:textDirection w:val="btLr"/>
      <w:textAlignment w:val="top"/>
      <w:outlineLvl w:val="0"/>
    </w:pPr>
    <w:rPr>
      <w:rFonts w:ascii="SvetlanaC" w:cs="Mangal" w:eastAsia="SimSun" w:hAnsi="SvetlanaC"/>
      <w:w w:val="100"/>
      <w:position w:val="-1"/>
      <w:sz w:val="19"/>
      <w:szCs w:val="24"/>
      <w:effect w:val="none"/>
      <w:vertAlign w:val="baseline"/>
      <w:cs w:val="0"/>
      <w:em w:val="none"/>
      <w:lang w:bidi="hi-IN" w:eastAsia="hi-IN" w:val="ru-RU"/>
    </w:rPr>
  </w:style>
  <w:style w:type="paragraph" w:styleId="Заголовоксписка">
    <w:name w:val="Заголовок списка"/>
    <w:basedOn w:val="Обычный"/>
    <w:next w:val="Содержимоесписка"/>
    <w:autoRedefine w:val="0"/>
    <w:hidden w:val="0"/>
    <w:qFormat w:val="0"/>
    <w:p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Содержимоесписка">
    <w:name w:val="Содержимое списка"/>
    <w:basedOn w:val="Обычный"/>
    <w:next w:val="Содержимоесписка"/>
    <w:autoRedefine w:val="0"/>
    <w:hidden w:val="0"/>
    <w:qFormat w:val="0"/>
    <w:pPr>
      <w:suppressAutoHyphens w:val="0"/>
      <w:spacing w:line="1" w:lineRule="atLeast"/>
      <w:ind w:left="567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Горизонтальнаялиния">
    <w:name w:val="Горизонтальная линия"/>
    <w:basedOn w:val="Обычный"/>
    <w:next w:val="Основнойтекст"/>
    <w:autoRedefine w:val="0"/>
    <w:hidden w:val="0"/>
    <w:qFormat w:val="0"/>
    <w:pPr>
      <w:suppressLineNumbers w:val="1"/>
      <w:pBdr>
        <w:top w:space="0" w:sz="0" w:val="none"/>
        <w:left w:space="0" w:sz="0" w:val="none"/>
        <w:bottom w:color="808080" w:space="0" w:sz="1" w:val="double"/>
        <w:right w:space="0" w:sz="0" w:val="none"/>
      </w:pBdr>
      <w:suppressAutoHyphens w:val="0"/>
      <w:spacing w:after="283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2"/>
      <w:szCs w:val="12"/>
      <w:effect w:val="none"/>
      <w:vertAlign w:val="baseline"/>
      <w:cs w:val="0"/>
      <w:em w:val="none"/>
      <w:lang w:bidi="ar-SA" w:eastAsia="ar-SA" w:val="ru-RU"/>
    </w:rPr>
  </w:style>
  <w:style w:type="paragraph" w:styleId="Цитата1">
    <w:name w:val="Цитата1"/>
    <w:basedOn w:val="Обычный"/>
    <w:next w:val="Цитата1"/>
    <w:autoRedefine w:val="0"/>
    <w:hidden w:val="0"/>
    <w:qFormat w:val="0"/>
    <w:p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cat1">
    <w:name w:val="cat1"/>
    <w:basedOn w:val="Обычный"/>
    <w:next w:val="cat1"/>
    <w:autoRedefine w:val="0"/>
    <w:hidden w:val="0"/>
    <w:qFormat w:val="0"/>
    <w:pPr>
      <w:suppressAutoHyphens w:val="1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effect w:val="none"/>
      <w:vertAlign w:val="baseline"/>
      <w:cs w:val="0"/>
      <w:em w:val="none"/>
      <w:lang w:bidi="ar-SA" w:eastAsia="ar-SA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yperlink" Target="https://www.viaduk.ru/travel/tur-na-2-dnya-smolensk-talashkino-novospasskoe-elnya/" TargetMode="External"/><Relationship Id="rId10" Type="http://schemas.openxmlformats.org/officeDocument/2006/relationships/hyperlink" Target="http://www.viaduk.ru/" TargetMode="Externa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vKVSo4qK9YSL2oNR88/0dH0exw==">CgMxLjA4AHIhMXlENkxuRnFvVFdSNnJFUGQzVzJWYnNlMXR5R2pHTFpE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2023-11-18T07:43:00Z</dcterms:created>
  <dc:creator>Irina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