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A5" w:rsidRDefault="003B01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4C912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:rsidR="00BB73A5" w:rsidRDefault="00BB73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e"/>
        <w:tblW w:w="963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42"/>
        <w:gridCol w:w="7988"/>
      </w:tblGrid>
      <w:tr w:rsidR="00BB73A5">
        <w:tc>
          <w:tcPr>
            <w:tcW w:w="1642" w:type="dxa"/>
          </w:tcPr>
          <w:p w:rsidR="00BB73A5" w:rsidRDefault="00B703B7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ourier New" w:eastAsia="Courier New" w:hAnsi="Courier New" w:cs="Courier New"/>
                <w:color w:val="0000FF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FF"/>
                <w:sz w:val="28"/>
                <w:szCs w:val="28"/>
              </w:rPr>
              <w:t>ВИАДУК</w:t>
            </w:r>
          </w:p>
        </w:tc>
        <w:tc>
          <w:tcPr>
            <w:tcW w:w="7988" w:type="dxa"/>
          </w:tcPr>
          <w:p w:rsidR="00BB73A5" w:rsidRDefault="00BB73A5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ourier New" w:eastAsia="Courier New" w:hAnsi="Courier New" w:cs="Courier New"/>
                <w:color w:val="0000FF"/>
                <w:sz w:val="20"/>
                <w:szCs w:val="20"/>
              </w:rPr>
            </w:pPr>
          </w:p>
        </w:tc>
      </w:tr>
      <w:tr w:rsidR="00BB73A5">
        <w:tc>
          <w:tcPr>
            <w:tcW w:w="1642" w:type="dxa"/>
          </w:tcPr>
          <w:p w:rsidR="00BB73A5" w:rsidRDefault="003B0167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ourier New" w:eastAsia="Courier New" w:hAnsi="Courier New" w:cs="Courier New"/>
                <w:color w:val="0000FF"/>
                <w:sz w:val="40"/>
                <w:szCs w:val="40"/>
              </w:rPr>
            </w:pPr>
            <w:r>
              <w:rPr>
                <w:i/>
                <w:color w:val="000000"/>
                <w:sz w:val="28"/>
                <w:szCs w:val="28"/>
              </w:rPr>
              <w:pict>
                <v:shape id="_x0000_s0" o:spid="_x0000_i1025" type="#_x0000_t75" style="width:63.75pt;height:35.25pt;visibility:visible">
                  <v:imagedata r:id="rId6" o:title=""/>
                  <v:path o:extrusionok="t"/>
                </v:shape>
              </w:pict>
            </w:r>
          </w:p>
        </w:tc>
        <w:tc>
          <w:tcPr>
            <w:tcW w:w="7988" w:type="dxa"/>
          </w:tcPr>
          <w:p w:rsidR="00BB73A5" w:rsidRDefault="00B703B7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rFonts w:ascii="Courier New" w:eastAsia="Courier New" w:hAnsi="Courier New" w:cs="Courier New"/>
                <w:b/>
                <w:color w:val="0000FF"/>
                <w:sz w:val="40"/>
                <w:szCs w:val="40"/>
              </w:rPr>
              <w:t>Компания      «ВИАДУК ТУР»</w:t>
            </w:r>
          </w:p>
        </w:tc>
      </w:tr>
      <w:tr w:rsidR="00BB73A5">
        <w:tc>
          <w:tcPr>
            <w:tcW w:w="1642" w:type="dxa"/>
          </w:tcPr>
          <w:p w:rsidR="00BB73A5" w:rsidRDefault="00B703B7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i/>
                <w:color w:val="0000FF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b/>
                <w:color w:val="0000FF"/>
                <w:sz w:val="28"/>
                <w:szCs w:val="28"/>
              </w:rPr>
              <w:t>ТУР</w:t>
            </w:r>
          </w:p>
        </w:tc>
        <w:tc>
          <w:tcPr>
            <w:tcW w:w="7988" w:type="dxa"/>
          </w:tcPr>
          <w:p w:rsidR="00BB73A5" w:rsidRDefault="00B703B7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FF"/>
                <w:sz w:val="32"/>
                <w:szCs w:val="32"/>
              </w:rPr>
              <w:t>«Ваш выбор -  РОССИЯ!!!»</w:t>
            </w:r>
          </w:p>
        </w:tc>
      </w:tr>
      <w:tr w:rsidR="00BB73A5">
        <w:trPr>
          <w:trHeight w:val="488"/>
        </w:trPr>
        <w:tc>
          <w:tcPr>
            <w:tcW w:w="9630" w:type="dxa"/>
            <w:gridSpan w:val="2"/>
            <w:tcBorders>
              <w:top w:val="single" w:sz="8" w:space="0" w:color="000000"/>
            </w:tcBorders>
          </w:tcPr>
          <w:p w:rsidR="00BB73A5" w:rsidRDefault="00B70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FF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FF"/>
                <w:sz w:val="20"/>
                <w:szCs w:val="20"/>
              </w:rPr>
              <w:t>105064, Москва, ул. Земляной вал, д.24/32, оф. 216</w:t>
            </w:r>
          </w:p>
          <w:p w:rsidR="00BB73A5" w:rsidRDefault="00B70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Courier New" w:eastAsia="Courier New" w:hAnsi="Courier New" w:cs="Courier New"/>
                <w:color w:val="0000FF"/>
                <w:sz w:val="20"/>
                <w:szCs w:val="20"/>
              </w:rPr>
              <w:t xml:space="preserve">Тел: (495)545–0621, Факс: (495)961–6127   E-mail: </w:t>
            </w:r>
            <w:hyperlink r:id="rId7">
              <w:r>
                <w:rPr>
                  <w:rFonts w:ascii="Courier New" w:eastAsia="Courier New" w:hAnsi="Courier New" w:cs="Courier New"/>
                  <w:color w:val="0000FF"/>
                  <w:sz w:val="20"/>
                  <w:szCs w:val="20"/>
                  <w:u w:val="single"/>
                </w:rPr>
                <w:t>viaduk@aha.ru</w:t>
              </w:r>
            </w:hyperlink>
            <w:r>
              <w:rPr>
                <w:rFonts w:ascii="Courier New" w:eastAsia="Courier New" w:hAnsi="Courier New" w:cs="Courier New"/>
                <w:color w:val="0000FF"/>
                <w:sz w:val="20"/>
                <w:szCs w:val="20"/>
              </w:rPr>
              <w:t xml:space="preserve">  </w:t>
            </w:r>
            <w:hyperlink r:id="rId8">
              <w:r>
                <w:rPr>
                  <w:rFonts w:ascii="Courier New" w:eastAsia="Courier New" w:hAnsi="Courier New" w:cs="Courier New"/>
                  <w:color w:val="0000FF"/>
                  <w:sz w:val="20"/>
                  <w:szCs w:val="20"/>
                  <w:u w:val="single"/>
                </w:rPr>
                <w:t>www.viaduk.ru</w:t>
              </w:r>
            </w:hyperlink>
          </w:p>
        </w:tc>
      </w:tr>
    </w:tbl>
    <w:bookmarkStart w:id="0" w:name="_GoBack"/>
    <w:bookmarkEnd w:id="0"/>
    <w:p w:rsidR="00BB73A5" w:rsidRDefault="003B016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  <w:tab w:val="left" w:pos="1843"/>
        </w:tabs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FF"/>
          <w:sz w:val="20"/>
          <w:szCs w:val="20"/>
          <w:u w:val="single"/>
        </w:rPr>
        <w:fldChar w:fldCharType="begin"/>
      </w:r>
      <w:r>
        <w:rPr>
          <w:color w:val="0000FF"/>
          <w:sz w:val="20"/>
          <w:szCs w:val="20"/>
          <w:u w:val="single"/>
        </w:rPr>
        <w:instrText xml:space="preserve"> HYPERLINK "</w:instrText>
      </w:r>
      <w:r w:rsidRPr="003B0167">
        <w:rPr>
          <w:color w:val="0000FF"/>
          <w:sz w:val="20"/>
          <w:szCs w:val="20"/>
          <w:u w:val="single"/>
        </w:rPr>
        <w:instrText>https://www.viaduk.ru/travel/tur-v-kareliyu-na-iyunskie-prazdniki-na-4-dnya-ot-13370-rub-petrozavodsk-o-kizhi-sortavala-gornyy-pa/</w:instrText>
      </w:r>
      <w:r>
        <w:rPr>
          <w:color w:val="0000FF"/>
          <w:sz w:val="20"/>
          <w:szCs w:val="20"/>
          <w:u w:val="single"/>
        </w:rPr>
        <w:instrText xml:space="preserve">" </w:instrText>
      </w:r>
      <w:r>
        <w:rPr>
          <w:color w:val="0000FF"/>
          <w:sz w:val="20"/>
          <w:szCs w:val="20"/>
          <w:u w:val="single"/>
        </w:rPr>
        <w:fldChar w:fldCharType="separate"/>
      </w:r>
      <w:r w:rsidRPr="0087060F">
        <w:rPr>
          <w:rStyle w:val="a6"/>
          <w:sz w:val="20"/>
          <w:szCs w:val="20"/>
        </w:rPr>
        <w:t>https://www.viaduk.ru/travel/tur-v-kareliyu-na-iyunskie-prazdniki-na-4-dnya-ot-13370-rub-petrozavodsk-o-kizhi-sortavala-gornyy-pa/</w:t>
      </w:r>
      <w:r>
        <w:rPr>
          <w:color w:val="0000FF"/>
          <w:sz w:val="20"/>
          <w:szCs w:val="20"/>
          <w:u w:val="single"/>
        </w:rPr>
        <w:fldChar w:fldCharType="end"/>
      </w:r>
    </w:p>
    <w:p w:rsidR="00BB73A5" w:rsidRDefault="00BB73A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  <w:tab w:val="left" w:pos="1843"/>
        </w:tabs>
        <w:spacing w:line="240" w:lineRule="auto"/>
        <w:rPr>
          <w:color w:val="000000"/>
          <w:sz w:val="12"/>
          <w:szCs w:val="12"/>
        </w:rPr>
      </w:pPr>
    </w:p>
    <w:p w:rsidR="00BB73A5" w:rsidRDefault="00BB73A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  <w:tab w:val="left" w:pos="1843"/>
        </w:tabs>
        <w:spacing w:line="240" w:lineRule="auto"/>
        <w:rPr>
          <w:color w:val="000000"/>
          <w:sz w:val="12"/>
          <w:szCs w:val="12"/>
        </w:rPr>
      </w:pPr>
    </w:p>
    <w:p w:rsidR="00BB73A5" w:rsidRDefault="00B703B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  <w:tab w:val="left" w:pos="1843"/>
        </w:tabs>
        <w:spacing w:line="240" w:lineRule="auto"/>
        <w:ind w:left="0" w:hanging="2"/>
        <w:rPr>
          <w:color w:val="000000"/>
          <w:sz w:val="12"/>
          <w:szCs w:val="12"/>
        </w:rPr>
      </w:pPr>
      <w:r>
        <w:rPr>
          <w:b/>
          <w:i/>
          <w:color w:val="000000"/>
          <w:sz w:val="20"/>
          <w:szCs w:val="20"/>
        </w:rPr>
        <w:t xml:space="preserve">ПРАЗДНИЧНЫЙ ТУР в Карелию          </w:t>
      </w:r>
      <w:r>
        <w:rPr>
          <w:b/>
          <w:i/>
          <w:color w:val="000000"/>
          <w:sz w:val="12"/>
          <w:szCs w:val="12"/>
        </w:rPr>
        <w:t xml:space="preserve">    </w:t>
      </w:r>
    </w:p>
    <w:p w:rsidR="00BB73A5" w:rsidRDefault="00BB73A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  <w:tab w:val="left" w:pos="1843"/>
        </w:tabs>
        <w:spacing w:line="240" w:lineRule="auto"/>
        <w:rPr>
          <w:color w:val="000000"/>
          <w:sz w:val="12"/>
          <w:szCs w:val="12"/>
        </w:rPr>
      </w:pPr>
    </w:p>
    <w:p w:rsidR="00BB73A5" w:rsidRDefault="00B70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</w:rPr>
        <w:t xml:space="preserve">Тур на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color w:val="000000"/>
        </w:rPr>
        <w:t xml:space="preserve"> дня </w:t>
      </w:r>
    </w:p>
    <w:p w:rsidR="00BB73A5" w:rsidRDefault="00B70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Петрозаводск — Кижи — Кивач — парк «Белая гора» </w:t>
      </w:r>
    </w:p>
    <w:p w:rsidR="00BB73A5" w:rsidRDefault="00B70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«Июньские праздники в Карелии».</w:t>
      </w:r>
    </w:p>
    <w:p w:rsidR="00BB73A5" w:rsidRDefault="00B70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color w:val="000000"/>
        </w:rPr>
        <w:t xml:space="preserve"> дня —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color w:val="000000"/>
        </w:rPr>
        <w:t xml:space="preserve"> ночи </w:t>
      </w:r>
    </w:p>
    <w:p w:rsidR="00BB73A5" w:rsidRDefault="00B70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Этот тур в Карелию - покажет Вам великолепный остров Кижи, водопад Кивач, удивительных хаски и завораживающую природу этого края. </w:t>
      </w:r>
    </w:p>
    <w:p w:rsidR="00BB73A5" w:rsidRDefault="00B70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Если у Вас нет свободного времени для длительного летнего путешествия, </w:t>
      </w:r>
    </w:p>
    <w:p w:rsidR="00BB73A5" w:rsidRDefault="00B70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приезжайте в Карелию хотя бы на три дня! </w:t>
      </w:r>
    </w:p>
    <w:p w:rsidR="00BB73A5" w:rsidRDefault="00B703B7">
      <w:pPr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spacing w:line="240" w:lineRule="auto"/>
        <w:ind w:right="-80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12"/>
          <w:szCs w:val="12"/>
        </w:rPr>
        <w:t xml:space="preserve">     </w:t>
      </w:r>
    </w:p>
    <w:p w:rsidR="00BB73A5" w:rsidRDefault="00B703B7" w:rsidP="00541105">
      <w:pPr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spacing w:line="240" w:lineRule="auto"/>
        <w:ind w:left="0" w:right="-802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b/>
        </w:rPr>
        <w:t>З</w:t>
      </w:r>
      <w:r>
        <w:rPr>
          <w:rFonts w:ascii="Arial" w:eastAsia="Arial" w:hAnsi="Arial" w:cs="Arial"/>
          <w:b/>
          <w:color w:val="000000"/>
          <w:sz w:val="20"/>
          <w:szCs w:val="20"/>
        </w:rPr>
        <w:t>аезды: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</w:rPr>
        <w:t>01-04.06.2024, 08-11.06.2024, 15-18.06.2024, 22-25.06.2024, 29.06-02.07.2024, 06-09.07.2024,</w:t>
      </w:r>
      <w:r w:rsidR="0054110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13-16.07.2024, 20-23.07.2024, 27-30.07.2024, 03-06.08.2024, 10-13.08.2024, 17-20.08.2024,</w:t>
      </w:r>
      <w:r w:rsidR="0054110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24-27.08.2024, 31.08-03.09.2024</w:t>
      </w:r>
    </w:p>
    <w:p w:rsidR="00BB73A5" w:rsidRDefault="00B703B7">
      <w:pPr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spacing w:line="240" w:lineRule="auto"/>
        <w:ind w:left="0" w:right="-802" w:hanging="2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</w:t>
      </w:r>
    </w:p>
    <w:p w:rsidR="00BB73A5" w:rsidRDefault="00BB73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2"/>
          <w:szCs w:val="12"/>
        </w:rPr>
      </w:pPr>
    </w:p>
    <w:p w:rsidR="00BB73A5" w:rsidRDefault="00B703B7">
      <w:pPr>
        <w:tabs>
          <w:tab w:val="left" w:pos="720"/>
        </w:tabs>
        <w:spacing w:line="276" w:lineRule="auto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1 день</w:t>
      </w:r>
      <w:r>
        <w:rPr>
          <w:rFonts w:ascii="Arial" w:eastAsia="Arial" w:hAnsi="Arial" w:cs="Arial"/>
        </w:rPr>
        <w:br/>
      </w:r>
      <w:r w:rsidR="00541105">
        <w:rPr>
          <w:rFonts w:ascii="Arial" w:eastAsia="Arial" w:hAnsi="Arial" w:cs="Arial"/>
          <w:b/>
        </w:rPr>
        <w:t xml:space="preserve">Прибытие в Петрозаводск. </w:t>
      </w:r>
      <w:r>
        <w:rPr>
          <w:rFonts w:ascii="Arial" w:eastAsia="Arial" w:hAnsi="Arial" w:cs="Arial"/>
          <w:b/>
        </w:rPr>
        <w:t>Завтрак</w:t>
      </w:r>
      <w:r>
        <w:rPr>
          <w:rFonts w:ascii="Arial" w:eastAsia="Arial" w:hAnsi="Arial" w:cs="Arial"/>
        </w:rPr>
        <w:t xml:space="preserve"> в ресторане.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Экологическая экскурсия «Легенды Салми-пролива».</w:t>
      </w:r>
      <w:r>
        <w:rPr>
          <w:rFonts w:ascii="Arial" w:eastAsia="Arial" w:hAnsi="Arial" w:cs="Arial"/>
        </w:rPr>
        <w:br/>
        <w:t>Посещение  церкви Сретения Господня,  Ботанического сада Петрозаводского университета, который находится среди скал и хвойных лесов на склоне реликтового вулкана. Посещение уникального памятника природы легендарной скалы-трона «Чертов стул», откуда открывается потрясающий видна панораму Петрозаводска и Петрозаводской губы Онежского озера. Посещение уникального объекта KARSTONE, которое занимается изготовлением изделий из самого полезного минерала на земле - шунгита Зажогинского месторождения. Родина шунгита – Заонежье – одно из самобытнейших мест Карелии и Русского Севера. В последнее время шунгит стал известен далеко за пределами Карелии благодаря своим свойствам. Приезжающие в наш край туристы стремятся купить изделия из этого уникального камня. А в чем его уникальность? Только ли в Заонежье он встречается? Действительны ли его необычайные качества? В чем загадка шунгита, ставшего в наши дни настоящим «брендом» Карелии?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Обед в кафе на маршруте.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Посещение водопада Кивач</w:t>
      </w:r>
      <w:r>
        <w:rPr>
          <w:rFonts w:ascii="Arial" w:eastAsia="Arial" w:hAnsi="Arial" w:cs="Arial"/>
        </w:rPr>
        <w:t>, одного из крупнейших равнинных водопадов Европы. Осмотр Музея природы и рощицы карельской березы.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Отъезд на загородную экскурсию</w:t>
      </w:r>
      <w:r>
        <w:rPr>
          <w:rFonts w:ascii="Arial" w:eastAsia="Arial" w:hAnsi="Arial" w:cs="Arial"/>
        </w:rPr>
        <w:t xml:space="preserve"> с посещением первого российского курорта Марциальные Воды.  Посещение церкви Апостола Петра, построенной в 1721 г. для отдыхающих курорта. В ней хранятся точеные подсвечники, сделанные руками Петра I, оригинальный иконостас, славящий победу русского оружия в Северной войне (живопись первой четверти XVIII в.), резная деревянная скульптура и другие элементы храма, сохранившиеся с петровских времен.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lastRenderedPageBreak/>
        <w:t>Тра</w:t>
      </w:r>
      <w:r w:rsidR="00541105">
        <w:rPr>
          <w:rFonts w:ascii="Arial" w:eastAsia="Arial" w:hAnsi="Arial" w:cs="Arial"/>
          <w:b/>
        </w:rPr>
        <w:t>нсфер в гостиницу. Размещение.</w:t>
      </w:r>
      <w:r w:rsidR="00541105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u w:val="single"/>
        </w:rPr>
        <w:t>2 день</w:t>
      </w:r>
      <w:r w:rsidR="00541105">
        <w:rPr>
          <w:rFonts w:ascii="Arial" w:eastAsia="Arial" w:hAnsi="Arial" w:cs="Arial"/>
          <w:b/>
          <w:u w:val="single"/>
        </w:rPr>
        <w:t xml:space="preserve"> </w:t>
      </w:r>
      <w:r>
        <w:rPr>
          <w:rFonts w:ascii="Arial" w:eastAsia="Arial" w:hAnsi="Arial" w:cs="Arial"/>
          <w:b/>
        </w:rPr>
        <w:t>Ранний подъем.</w:t>
      </w:r>
      <w:r>
        <w:rPr>
          <w:rFonts w:ascii="Arial" w:eastAsia="Arial" w:hAnsi="Arial" w:cs="Arial"/>
          <w:b/>
        </w:rPr>
        <w:br/>
        <w:t>Завтрак – ланч-бокс.</w:t>
      </w:r>
      <w:r>
        <w:rPr>
          <w:rFonts w:ascii="Arial" w:eastAsia="Arial" w:hAnsi="Arial" w:cs="Arial"/>
          <w:b/>
        </w:rPr>
        <w:br/>
        <w:t>Переезд в город Сортавала (250 км).</w:t>
      </w:r>
      <w:r>
        <w:rPr>
          <w:rFonts w:ascii="Arial" w:eastAsia="Arial" w:hAnsi="Arial" w:cs="Arial"/>
        </w:rPr>
        <w:br/>
        <w:t>Прибытие в г. Сортавала.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Отправление по Ладожскому озеру</w:t>
      </w:r>
      <w:r>
        <w:rPr>
          <w:rFonts w:ascii="Arial" w:eastAsia="Arial" w:hAnsi="Arial" w:cs="Arial"/>
        </w:rPr>
        <w:t xml:space="preserve"> на остров Валаам (50 мин. в пути).</w:t>
      </w:r>
      <w:r>
        <w:rPr>
          <w:rFonts w:ascii="Arial" w:eastAsia="Arial" w:hAnsi="Arial" w:cs="Arial"/>
        </w:rPr>
        <w:br/>
        <w:t>Обзорная экскурсия по центральной усадьбе монастыря с посещением Спасо-Преображенского собора, Успенской церкви, часовен, келейных корпусов, хозяйственных и гостиничных построек.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Обед в монастырской трапезной.</w:t>
      </w:r>
      <w:r>
        <w:rPr>
          <w:rFonts w:ascii="Arial" w:eastAsia="Arial" w:hAnsi="Arial" w:cs="Arial"/>
        </w:rPr>
        <w:br/>
        <w:t>Переезд в Никоновскую бухту. Осмотр Гефсиманского и Воскресенского скитов.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Возвращение в г. Сортавала.</w:t>
      </w:r>
      <w:r>
        <w:rPr>
          <w:rFonts w:ascii="Arial" w:eastAsia="Arial" w:hAnsi="Arial" w:cs="Arial"/>
        </w:rPr>
        <w:br/>
        <w:t xml:space="preserve">Трансфер в Горный парк «Рускеала» (30 км.)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Экскурсия по мраморному каньону</w:t>
      </w:r>
      <w:r>
        <w:rPr>
          <w:rFonts w:ascii="Arial" w:eastAsia="Arial" w:hAnsi="Arial" w:cs="Arial"/>
        </w:rPr>
        <w:t>. В ходе этой экскурсии вы познакомитесь с неповторимыми природными ландшафтами. Более 70 лет (до середины ХIХ века) в здешних карьерах выламывали декоративный светло-серый мрамор для украшения храмов и дворцов Санкт-Петербурга, фонтанов Петродворца, колонн Царского Села и Гатчины. Волшебные озера с прозрачной водой в красивейшей чаше из рускеальского мрамора произведут неизгладимое впечатление.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Позднее возвращение в Петрозаводск.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u w:val="single"/>
        </w:rPr>
        <w:t>3 день</w:t>
      </w:r>
      <w:r w:rsidR="00541105">
        <w:rPr>
          <w:rFonts w:ascii="Arial" w:eastAsia="Arial" w:hAnsi="Arial" w:cs="Arial"/>
          <w:b/>
          <w:u w:val="single"/>
        </w:rPr>
        <w:t xml:space="preserve"> </w:t>
      </w:r>
      <w:r>
        <w:rPr>
          <w:rFonts w:ascii="Arial" w:eastAsia="Arial" w:hAnsi="Arial" w:cs="Arial"/>
          <w:b/>
        </w:rPr>
        <w:t>Завтрак в гостинице.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Пешеходная экскурсия</w:t>
      </w:r>
      <w:r>
        <w:rPr>
          <w:rFonts w:ascii="Arial" w:eastAsia="Arial" w:hAnsi="Arial" w:cs="Arial"/>
        </w:rPr>
        <w:t xml:space="preserve"> по историческому центру «Из истории Петрозаводска» (архитектурный ансамбль Круглой площади, Губернаторский сад, Театральная площадь, набережная Онежского озера с единственным в мире музеем под открытым небом современной авангардной скульптуры).</w:t>
      </w:r>
      <w:r>
        <w:rPr>
          <w:rFonts w:ascii="Arial" w:eastAsia="Arial" w:hAnsi="Arial" w:cs="Arial"/>
        </w:rPr>
        <w:br/>
        <w:t>За доп.плату мы предлагаем вам экскурсию на о.Кижи (бронируется при покупке тура, оплачивается на месте). Стоимость будет известна после 01.04.2024.</w:t>
      </w:r>
      <w:r>
        <w:rPr>
          <w:rFonts w:ascii="Arial" w:eastAsia="Arial" w:hAnsi="Arial" w:cs="Arial"/>
        </w:rPr>
        <w:br/>
        <w:t>В программе: Переход на быстроходном судне «Комета» на остров Кижи (время в пути 1 час 15 мин.), обзорная экскурсия по музею - заповеднику Кижи, осмотр  шедевров  деревянного зодчества, которые внесены в список  памятников всемирного культурного наследия ЮНЕСКО.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Возвращение в Петрозаводск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u w:val="single"/>
        </w:rPr>
        <w:t>4 день</w:t>
      </w:r>
      <w:r w:rsidR="00541105">
        <w:rPr>
          <w:rFonts w:ascii="Arial" w:eastAsia="Arial" w:hAnsi="Arial" w:cs="Arial"/>
          <w:b/>
          <w:u w:val="single"/>
        </w:rPr>
        <w:t xml:space="preserve"> </w:t>
      </w:r>
      <w:r>
        <w:rPr>
          <w:rFonts w:ascii="Arial" w:eastAsia="Arial" w:hAnsi="Arial" w:cs="Arial"/>
          <w:b/>
        </w:rPr>
        <w:t xml:space="preserve">Завтрак в гостинице. </w:t>
      </w:r>
      <w:r w:rsidR="00541105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t>Освобождение номеров</w:t>
      </w:r>
      <w:r>
        <w:rPr>
          <w:rFonts w:ascii="Arial" w:eastAsia="Arial" w:hAnsi="Arial" w:cs="Arial"/>
        </w:rPr>
        <w:t xml:space="preserve"> (вещи сдаются в камеру хранения отеля).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Экскурсия к самому высокому водопаду</w:t>
      </w:r>
      <w:r>
        <w:rPr>
          <w:rFonts w:ascii="Arial" w:eastAsia="Arial" w:hAnsi="Arial" w:cs="Arial"/>
        </w:rPr>
        <w:t xml:space="preserve"> Северо-Запада «Юканкоски» (Белые мосты»). Высота Юканокоски достигает 19 метров, что на 8 метров выше особенно популярной и широко известной карельской достопримечательности – водопада Кивач. Заезд в местечко Кителя, где Вы сможете принять участие в добыче граната альмандина, красного - точно ежевичный сок с легким фиалковым оттенком - камня. Камень этот, названный «кидельская вениса» красуется в короне шведских королей. Каждый участник тура сможет оставить полудрагоценный камень себе на память.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Переезд в историческую деревню Кинерма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br/>
        <w:t xml:space="preserve">Кинерма — это не простая заброшенная деревня, а самый настоящий уникальный комплексный памятник народного деревянного зодчества карел — ливвиков. Основана она около четырёхсот лет назад. Особенность Кинермы в том, что из </w:t>
      </w:r>
      <w:r>
        <w:rPr>
          <w:rFonts w:ascii="Arial" w:eastAsia="Arial" w:hAnsi="Arial" w:cs="Arial"/>
        </w:rPr>
        <w:lastRenderedPageBreak/>
        <w:t>стоящих там 17 домов, 10 считаются памятниками архитектуры. В 2016 г. Кинерме присвоено звание «Самая красивая деревня России». Мы предлагаем Вам почувствовать себя жителем этой старой деревни и прикоснуться к деревенскому быту!</w:t>
      </w:r>
      <w:r>
        <w:rPr>
          <w:rFonts w:ascii="Arial" w:eastAsia="Arial" w:hAnsi="Arial" w:cs="Arial"/>
        </w:rPr>
        <w:br/>
        <w:t>В программе:</w:t>
      </w:r>
      <w:r>
        <w:rPr>
          <w:rFonts w:ascii="Arial" w:eastAsia="Arial" w:hAnsi="Arial" w:cs="Arial"/>
        </w:rPr>
        <w:br/>
        <w:t>- Встреча и знакомство с хранительницей «деревенского очага» Надеждой Колмыковой.</w:t>
      </w:r>
      <w:r>
        <w:rPr>
          <w:rFonts w:ascii="Arial" w:eastAsia="Arial" w:hAnsi="Arial" w:cs="Arial"/>
        </w:rPr>
        <w:br/>
        <w:t>- Экскурсия по деревне с осмотром часовни Смоленской Божьей Матери (XVIII век), посещение этнокультурного центра, экскурсия по выставке «Жизнь в Кинерме».</w:t>
      </w:r>
      <w:r>
        <w:rPr>
          <w:rFonts w:ascii="Arial" w:eastAsia="Arial" w:hAnsi="Arial" w:cs="Arial"/>
        </w:rPr>
        <w:br/>
        <w:t>- Обед из традиционных карельских блюд, приготовленных в русской печи.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Возвращение в Петрозаводск.</w:t>
      </w:r>
      <w:r>
        <w:rPr>
          <w:rFonts w:ascii="Arial" w:eastAsia="Arial" w:hAnsi="Arial" w:cs="Arial"/>
        </w:rPr>
        <w:br/>
      </w:r>
      <w:r w:rsidR="00541105">
        <w:rPr>
          <w:rFonts w:ascii="Arial" w:eastAsia="Arial" w:hAnsi="Arial" w:cs="Arial"/>
          <w:b/>
        </w:rPr>
        <w:t>Трансфер на ж/д вокзал. Отъезд.</w:t>
      </w:r>
    </w:p>
    <w:p w:rsidR="00BB73A5" w:rsidRDefault="00B703B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br/>
      </w:r>
    </w:p>
    <w:p w:rsidR="00BB73A5" w:rsidRDefault="00B703B7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ФИРМА ОСТАВЛЯЕТ ЗА СОБОЙ ПРАВО ИЗМЕНЯТЬ ПОРЯДОК ПРОВЕДЕНИЯ ЭКСКУРСИЙ!</w:t>
      </w:r>
    </w:p>
    <w:p w:rsidR="00BB73A5" w:rsidRDefault="00BB73A5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BB73A5" w:rsidRDefault="00BB73A5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BB73A5" w:rsidRDefault="00B70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СТОИМОСТЬ ТУРА на 1 человека:  </w:t>
      </w:r>
    </w:p>
    <w:p w:rsidR="00BB73A5" w:rsidRDefault="00BB73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tbl>
      <w:tblPr>
        <w:tblStyle w:val="af"/>
        <w:tblW w:w="9675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8283"/>
        <w:gridCol w:w="1392"/>
      </w:tblGrid>
      <w:tr w:rsidR="00BB73A5"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3A5" w:rsidRDefault="00B70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Гостиница</w:t>
            </w:r>
            <w:r>
              <w:rPr>
                <w:rFonts w:ascii="Arial" w:eastAsia="Arial" w:hAnsi="Arial" w:cs="Arial"/>
                <w:b/>
              </w:rPr>
              <w:t xml:space="preserve"> Piter-Inn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A5" w:rsidRDefault="00BB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B73A5">
        <w:trPr>
          <w:trHeight w:val="365"/>
        </w:trPr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73A5" w:rsidRDefault="00B70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567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1-местный номер стандарт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A5" w:rsidRDefault="00B703B7" w:rsidP="00311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46300</w:t>
            </w:r>
          </w:p>
        </w:tc>
      </w:tr>
      <w:tr w:rsidR="00BB73A5">
        <w:trPr>
          <w:trHeight w:val="365"/>
        </w:trPr>
        <w:tc>
          <w:tcPr>
            <w:tcW w:w="8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73A5" w:rsidRDefault="00B70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567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2-местный номер стандарт 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A5" w:rsidRDefault="00B703B7" w:rsidP="00311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39600</w:t>
            </w:r>
          </w:p>
        </w:tc>
      </w:tr>
      <w:tr w:rsidR="00BB73A5">
        <w:trPr>
          <w:trHeight w:val="365"/>
        </w:trPr>
        <w:tc>
          <w:tcPr>
            <w:tcW w:w="8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73A5" w:rsidRDefault="00B70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567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2-местный номер стандарт  (</w:t>
            </w:r>
            <w:r>
              <w:rPr>
                <w:rFonts w:ascii="Arial" w:eastAsia="Arial" w:hAnsi="Arial" w:cs="Arial"/>
              </w:rPr>
              <w:t>доп.место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A5" w:rsidRDefault="00B703B7" w:rsidP="00311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i/>
              </w:rPr>
              <w:t>34700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BB73A5">
        <w:trPr>
          <w:trHeight w:val="365"/>
        </w:trPr>
        <w:tc>
          <w:tcPr>
            <w:tcW w:w="8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73A5" w:rsidRDefault="00B703B7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Гостиница Северная 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A5" w:rsidRDefault="00BB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</w:p>
        </w:tc>
      </w:tr>
      <w:tr w:rsidR="00BB73A5">
        <w:trPr>
          <w:trHeight w:val="365"/>
        </w:trPr>
        <w:tc>
          <w:tcPr>
            <w:tcW w:w="8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73A5" w:rsidRDefault="00B703B7">
            <w:pPr>
              <w:tabs>
                <w:tab w:val="left" w:pos="10488"/>
              </w:tabs>
              <w:ind w:left="0" w:right="-567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1-местный номер стандарт 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A5" w:rsidRDefault="00B703B7" w:rsidP="00311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i/>
              </w:rPr>
              <w:t>43400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 </w:t>
            </w:r>
          </w:p>
        </w:tc>
      </w:tr>
      <w:tr w:rsidR="00BB73A5">
        <w:trPr>
          <w:trHeight w:val="365"/>
        </w:trPr>
        <w:tc>
          <w:tcPr>
            <w:tcW w:w="8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73A5" w:rsidRDefault="00B703B7">
            <w:pPr>
              <w:tabs>
                <w:tab w:val="left" w:pos="10488"/>
              </w:tabs>
              <w:ind w:left="0" w:right="-567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2-местный номер стандарт 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A5" w:rsidRDefault="00311F1F" w:rsidP="00311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390</w:t>
            </w:r>
            <w:r w:rsidR="00B703B7">
              <w:rPr>
                <w:rFonts w:ascii="Arial" w:eastAsia="Arial" w:hAnsi="Arial" w:cs="Arial"/>
                <w:i/>
              </w:rPr>
              <w:t>00</w:t>
            </w:r>
          </w:p>
        </w:tc>
      </w:tr>
      <w:tr w:rsidR="00BB73A5">
        <w:trPr>
          <w:trHeight w:val="365"/>
        </w:trPr>
        <w:tc>
          <w:tcPr>
            <w:tcW w:w="8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73A5" w:rsidRDefault="00B703B7">
            <w:pPr>
              <w:tabs>
                <w:tab w:val="left" w:pos="10488"/>
              </w:tabs>
              <w:ind w:left="0" w:right="-567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2-местный номер стандарт  (доп.место)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A5" w:rsidRDefault="00B703B7" w:rsidP="00311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35500</w:t>
            </w:r>
          </w:p>
        </w:tc>
      </w:tr>
      <w:tr w:rsidR="00BB73A5">
        <w:trPr>
          <w:trHeight w:val="365"/>
        </w:trPr>
        <w:tc>
          <w:tcPr>
            <w:tcW w:w="8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73A5" w:rsidRDefault="00B703B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Гостиница Cosmos 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A5" w:rsidRDefault="00BB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rFonts w:ascii="Arial" w:eastAsia="Arial" w:hAnsi="Arial" w:cs="Arial"/>
                <w:i/>
              </w:rPr>
            </w:pPr>
          </w:p>
        </w:tc>
      </w:tr>
      <w:tr w:rsidR="00BB73A5">
        <w:trPr>
          <w:trHeight w:val="365"/>
        </w:trPr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73A5" w:rsidRDefault="00B703B7">
            <w:pPr>
              <w:tabs>
                <w:tab w:val="left" w:pos="10488"/>
              </w:tabs>
              <w:ind w:left="0" w:right="-567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1-местный номер стандарт 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A5" w:rsidRDefault="00B703B7" w:rsidP="00311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55300</w:t>
            </w:r>
          </w:p>
        </w:tc>
      </w:tr>
      <w:tr w:rsidR="00BB73A5">
        <w:trPr>
          <w:trHeight w:val="365"/>
        </w:trPr>
        <w:tc>
          <w:tcPr>
            <w:tcW w:w="8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73A5" w:rsidRDefault="00B703B7">
            <w:pPr>
              <w:tabs>
                <w:tab w:val="left" w:pos="10488"/>
              </w:tabs>
              <w:ind w:left="0" w:right="-567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2-местный номер стандарт 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A5" w:rsidRDefault="00B703B7" w:rsidP="00311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45200</w:t>
            </w:r>
          </w:p>
        </w:tc>
      </w:tr>
      <w:tr w:rsidR="00BB73A5">
        <w:trPr>
          <w:trHeight w:val="365"/>
        </w:trPr>
        <w:tc>
          <w:tcPr>
            <w:tcW w:w="8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73A5" w:rsidRDefault="00B703B7">
            <w:pPr>
              <w:tabs>
                <w:tab w:val="left" w:pos="10488"/>
              </w:tabs>
              <w:ind w:left="0" w:right="-567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2-местный номер стандарт  (доп.место)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A5" w:rsidRDefault="00B703B7" w:rsidP="00311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35400</w:t>
            </w:r>
          </w:p>
        </w:tc>
      </w:tr>
    </w:tbl>
    <w:p w:rsidR="00BB73A5" w:rsidRDefault="00BB73A5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hanging="2"/>
        <w:rPr>
          <w:color w:val="000000"/>
        </w:rPr>
      </w:pPr>
    </w:p>
    <w:p w:rsidR="00BB73A5" w:rsidRDefault="00BB73A5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hanging="2"/>
        <w:rPr>
          <w:color w:val="000000"/>
        </w:rPr>
      </w:pPr>
    </w:p>
    <w:p w:rsidR="00BB73A5" w:rsidRDefault="00B703B7" w:rsidP="00D13257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В СТОИМОСТЬ ТУРА ВКЛЮЧЕНО: </w:t>
      </w:r>
      <w:r>
        <w:rPr>
          <w:rFonts w:ascii="Arial" w:eastAsia="Arial" w:hAnsi="Arial" w:cs="Arial"/>
        </w:rPr>
        <w:t>экскурсионное и транспортное обслуживание на маршруте, входные</w:t>
      </w:r>
      <w:r w:rsidR="00D1325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билеты на объекты показа, размещение в гостинице в номерах выбранной категории, питание по программе, работа гида-экскурсовода.</w:t>
      </w:r>
    </w:p>
    <w:p w:rsidR="00BB73A5" w:rsidRDefault="00B703B7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BB73A5" w:rsidRDefault="00B703B7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</w:p>
    <w:p w:rsidR="00BB73A5" w:rsidRDefault="00B70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В СТОИМОСТЬ НЕ ВКЛЮЧЕНО: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</w:rPr>
        <w:t>железнодорожные билеты, экскурсия на о. Кижи, питание не включённое в программу тура.</w:t>
      </w:r>
    </w:p>
    <w:p w:rsidR="00BB73A5" w:rsidRDefault="00BB73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</w:p>
    <w:p w:rsidR="00BB73A5" w:rsidRDefault="00BB73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BB73A5" w:rsidRDefault="00BB73A5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BB73A5" w:rsidRDefault="00BB73A5">
      <w:pPr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BB73A5" w:rsidRDefault="00BB73A5">
      <w:pPr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B73A5" w:rsidRDefault="00BB73A5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sectPr w:rsidR="00BB73A5">
      <w:pgSz w:w="11906" w:h="16838"/>
      <w:pgMar w:top="765" w:right="1134" w:bottom="653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C4CBC"/>
    <w:multiLevelType w:val="multilevel"/>
    <w:tmpl w:val="2FDA2D60"/>
    <w:lvl w:ilvl="0">
      <w:start w:val="1"/>
      <w:numFmt w:val="decimal"/>
      <w:pStyle w:val="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A5"/>
    <w:rsid w:val="00311F1F"/>
    <w:rsid w:val="003B0167"/>
    <w:rsid w:val="00541105"/>
    <w:rsid w:val="00AA3253"/>
    <w:rsid w:val="00B703B7"/>
    <w:rsid w:val="00BA4951"/>
    <w:rsid w:val="00BB73A5"/>
    <w:rsid w:val="00D1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7E64AA1"/>
  <w15:docId w15:val="{7DB96F21-8FDB-448A-8920-7C7F6D1C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1">
    <w:name w:val="heading 1"/>
    <w:basedOn w:val="10"/>
    <w:next w:val="a0"/>
    <w:pPr>
      <w:numPr>
        <w:numId w:val="1"/>
      </w:numPr>
    </w:pPr>
    <w:rPr>
      <w:rFonts w:ascii="Times New Roman" w:eastAsia="SimSun" w:hAnsi="Times New Roman" w:cs="Mangal"/>
      <w:b/>
      <w:bCs/>
      <w:sz w:val="48"/>
      <w:szCs w:val="48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outlineLvl w:val="1"/>
    </w:pPr>
    <w:rPr>
      <w:i/>
      <w:sz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pPr>
      <w:keepNext/>
      <w:numPr>
        <w:ilvl w:val="6"/>
        <w:numId w:val="1"/>
      </w:numPr>
      <w:outlineLvl w:val="6"/>
    </w:pPr>
    <w:rPr>
      <w:b/>
      <w:i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10"/>
    <w:next w:val="a5"/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70">
    <w:name w:val="Основной шрифт абзаца7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Основной шрифт абзаца6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6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7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20"/>
    <w:rPr>
      <w:w w:val="100"/>
      <w:position w:val="-1"/>
      <w:effect w:val="none"/>
      <w:vertAlign w:val="baseline"/>
      <w:cs w:val="0"/>
      <w:em w:val="none"/>
    </w:rPr>
  </w:style>
  <w:style w:type="character" w:styleId="a8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21">
    <w:name w:val="Заголовок2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</w:style>
  <w:style w:type="paragraph" w:customStyle="1" w:styleId="aa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61">
    <w:name w:val="Указатель6"/>
    <w:basedOn w:val="a"/>
    <w:pPr>
      <w:suppressLineNumbers/>
    </w:p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51">
    <w:name w:val="Указатель5"/>
    <w:basedOn w:val="a"/>
    <w:pPr>
      <w:suppressLineNumbers/>
    </w:pPr>
  </w:style>
  <w:style w:type="paragraph" w:customStyle="1" w:styleId="41">
    <w:name w:val="Название4"/>
    <w:basedOn w:val="a"/>
    <w:pPr>
      <w:suppressLineNumbers/>
      <w:spacing w:before="120" w:after="120"/>
    </w:pPr>
    <w:rPr>
      <w:i/>
      <w:iCs/>
    </w:rPr>
  </w:style>
  <w:style w:type="paragraph" w:customStyle="1" w:styleId="42">
    <w:name w:val="Указатель4"/>
    <w:basedOn w:val="a"/>
    <w:pPr>
      <w:suppressLineNumbers/>
    </w:pPr>
  </w:style>
  <w:style w:type="paragraph" w:customStyle="1" w:styleId="31">
    <w:name w:val="Название3"/>
    <w:basedOn w:val="a"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a"/>
    <w:pPr>
      <w:suppressLineNumbers/>
    </w:pPr>
  </w:style>
  <w:style w:type="paragraph" w:customStyle="1" w:styleId="22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pPr>
      <w:suppressLineNumbers/>
    </w:p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eastAsia="Lucida Sans Unicode" w:hAnsi="Tahoma" w:cs="Tahoma"/>
      <w:sz w:val="20"/>
      <w:szCs w:val="20"/>
    </w:rPr>
  </w:style>
  <w:style w:type="paragraph" w:styleId="ad">
    <w:name w:val="Normal (Web)"/>
    <w:basedOn w:val="a"/>
    <w:pPr>
      <w:widowControl/>
      <w:suppressAutoHyphens/>
      <w:spacing w:before="100" w:after="100"/>
    </w:p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tY/VoWmyPLP/Zx8tETKljtu5jQ==">CgMxLjA4AHIhMTEyYUN1T0M1MnVLMGZaYmsyb18tS183LU1TNVcyOGV3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OlgaZ</dc:creator>
  <cp:lastModifiedBy>Лариса</cp:lastModifiedBy>
  <cp:revision>8</cp:revision>
  <dcterms:created xsi:type="dcterms:W3CDTF">2024-04-08T10:36:00Z</dcterms:created>
  <dcterms:modified xsi:type="dcterms:W3CDTF">2024-04-08T10:45:00Z</dcterms:modified>
</cp:coreProperties>
</file>