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108.0" w:type="dxa"/>
        <w:tblLayout w:type="fixed"/>
        <w:tblLook w:val="0000"/>
      </w:tblPr>
      <w:tblGrid>
        <w:gridCol w:w="10425"/>
        <w:tblGridChange w:id="0">
          <w:tblGrid>
            <w:gridCol w:w="10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Компания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Москва, ул. Земляной вал, д.24/32, оф. 216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Тел./факс: (495)545–0621, 916–0032   E-mail: </w:t>
            </w: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https://www.viaduk.ru/travel/tur-na-baykal-na-7-dney-vse-kraski-baykala/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Летний тур на озеро Байкал 7 дней / 6 ночей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«Все краски Байкала»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Иркутск - поселок Листвянка - Кругобайкальская железная дорога (КБЖД) - о. Ольхон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Байкал красив в любое время года! Мощь, величие и красота озера по настоящему откроются Вам во время этого тура, включающего в себя увлекательные экскурсии и по-настоящему теплые вечера у костра на берегу Байкала.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Июнь: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0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.06, 1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.06, 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.06, 2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.06-0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.07.202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Июль: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-0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.07, 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.07, 1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.07, 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.07, 31.07-06.08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Август: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.08, 1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.08, 2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.08, 2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.08-0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.09.202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Сентябрь: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.09, 1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.09, 1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.09.202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Прибытие 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Иркутск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Встреча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туристов в аэропорту</w:t>
      </w:r>
      <w:r w:rsidDel="00000000" w:rsidR="00000000" w:rsidRPr="00000000">
        <w:rPr>
          <w:rFonts w:ascii="Arial" w:cs="Arial" w:eastAsia="Arial" w:hAnsi="Arial"/>
          <w:rtl w:val="0"/>
        </w:rPr>
        <w:t xml:space="preserve">, на жд вокзале или в отеле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Автобусная обзорная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по Иркутску, городу декабристов.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Экскурсия в Музей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"Тальцы" -</w:t>
      </w:r>
      <w:r w:rsidDel="00000000" w:rsidR="00000000" w:rsidRPr="00000000">
        <w:rPr>
          <w:rFonts w:ascii="Arial" w:cs="Arial" w:eastAsia="Arial" w:hAnsi="Arial"/>
          <w:rtl w:val="0"/>
        </w:rPr>
        <w:t xml:space="preserve"> уникальное хранилище памятников истории и культуры народов Восточной Сибири под открытым небом. Это старинная сибирская деревня, где воссозданы четыре историко-культурные зоны - русская, бурятская, эвенкийская и тофаларская.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Поездка на озеро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Байкал,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туристический поселок Листвянка, расположившийся на берегу озера.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экскурсия, прогулка по берегу Байкала. Посещение рынка сувениров и рыбного рынка.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Размещение в гостинице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Ужин.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Свободное время.</w:t>
      </w:r>
      <w:r w:rsidDel="00000000" w:rsidR="00000000" w:rsidRPr="00000000">
        <w:rPr>
          <w:rFonts w:ascii="Arial" w:cs="Arial" w:eastAsia="Arial" w:hAnsi="Arial"/>
          <w:b w:val="1"/>
          <w:sz w:val="12"/>
          <w:szCs w:val="12"/>
          <w:u w:val="single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Путешествие на теплоходе вдоль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Кругобайкальской железной дороги.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КБЖД - это удивительный по красоте памятник инженерного искусства начала XX века. Здесь вручную построено 39 тоннелей общей протяженностью почти 10 000 м. Дорога считается красивейшей среди железных дорог. Ее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называют «Золотая пряжка стального пояса России». Великолепный берег Байкала, подступающая к озеру тайга, скальные сооружения, напоминающие средневековые замки, в которых пробиты тоннели. На теплоходе работает гид, во время пути предусмотрена остановка, время для прогулки, возможность сфотографироваться на фоне Байкала.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rtl w:val="0"/>
        </w:rPr>
        <w:t xml:space="preserve">ланч-бокс.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 в </w:t>
      </w:r>
      <w:r w:rsidDel="00000000" w:rsidR="00000000" w:rsidRPr="00000000">
        <w:rPr>
          <w:rFonts w:ascii="Arial" w:cs="Arial" w:eastAsia="Arial" w:hAnsi="Arial"/>
          <w:rtl w:val="0"/>
        </w:rPr>
        <w:t xml:space="preserve">Листвянку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Ужин.</w:t>
      </w:r>
      <w:r w:rsidDel="00000000" w:rsidR="00000000" w:rsidRPr="00000000">
        <w:rPr>
          <w:rFonts w:ascii="Arial" w:cs="Arial" w:eastAsia="Arial" w:hAnsi="Arial"/>
          <w:b w:val="1"/>
          <w:sz w:val="12"/>
          <w:szCs w:val="12"/>
          <w:u w:val="single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Завтрак.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дивительное путешествие в красивейшую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Бухту Песчаная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в которую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можно попасть только по воде или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воздуху, автомобильных дорог здесь нет.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Чистейшая лазурная вода, сосновый лес, песчаный пляж и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величественные скалы.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на Скалу Большая колокольня и в бухту Бабушка. Обязательно окунитесь и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проплывите хоть 2-3 метра!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Arial" w:cs="Arial" w:eastAsia="Arial" w:hAnsi="Arial"/>
          <w:rtl w:val="0"/>
        </w:rPr>
        <w:t xml:space="preserve"> желанию - экскурсия на Скалу Обозрения.</w:t>
        <w:br w:type="textWrapping"/>
        <w:t xml:space="preserve">Возвращение в Листвянку.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Ужин.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4 день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Завтрак.</w:t>
      </w:r>
      <w:r w:rsidDel="00000000" w:rsidR="00000000" w:rsidRPr="00000000">
        <w:rPr>
          <w:rFonts w:ascii="Arial" w:cs="Arial" w:eastAsia="Arial" w:hAnsi="Arial"/>
          <w:b w:val="1"/>
          <w:sz w:val="12"/>
          <w:szCs w:val="12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Отъезд </w:t>
      </w:r>
      <w:r w:rsidDel="00000000" w:rsidR="00000000" w:rsidRPr="00000000">
        <w:rPr>
          <w:rFonts w:ascii="Arial" w:cs="Arial" w:eastAsia="Arial" w:hAnsi="Arial"/>
          <w:rtl w:val="0"/>
        </w:rPr>
        <w:t xml:space="preserve">на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остров Ольхон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 автобусе, время в пути 5-6 часов).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Этот необычный остров сконцентрировал на своей территории все многообразие природных ландшафтов байкальских берегов. По своей форме он напоминает очертания Байкала. Остров вытянут вдоль берега Байкала на 73 км, а его ширина достигает 15 км. Ольхон находится на территории национального парка и по достоинству считается одним из красивейших мест Байкала.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Паромная переправа на остров Ольхон.</w:t>
      </w:r>
      <w:r w:rsidDel="00000000" w:rsidR="00000000" w:rsidRPr="00000000">
        <w:rPr>
          <w:rFonts w:ascii="Arial" w:cs="Arial" w:eastAsia="Arial" w:hAnsi="Arial"/>
          <w:rtl w:val="0"/>
        </w:rPr>
        <w:t xml:space="preserve">Заселение в гостиницу.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в столицу острова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поселок Хужир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Обзорная экскурсия по </w:t>
      </w:r>
      <w:r w:rsidDel="00000000" w:rsidR="00000000" w:rsidRPr="00000000">
        <w:rPr>
          <w:rFonts w:ascii="Arial" w:cs="Arial" w:eastAsia="Arial" w:hAnsi="Arial"/>
          <w:rtl w:val="0"/>
        </w:rPr>
        <w:t xml:space="preserve">Хужиру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Экскурсия к священному «Мысу Бурхан» (скала Шаманка) - одной из девяти святынь Азии. В скале имеется сквозная пещера. По легенде, в этой пещере обитает дух хозяина острова. Считалось, что это один из его трех дворцов – земной дворец, и отсюда есть выходы в два других дворца - небесный и подземный. На протяжении многих столетий возле скалы устраивались шаманские обряды.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Ужин.</w:t>
      </w:r>
      <w:r w:rsidDel="00000000" w:rsidR="00000000" w:rsidRPr="00000000">
        <w:rPr>
          <w:rFonts w:ascii="Arial" w:cs="Arial" w:eastAsia="Arial" w:hAnsi="Arial"/>
          <w:b w:val="1"/>
          <w:sz w:val="12"/>
          <w:szCs w:val="12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Путешествие на автомобиле УАЗ к самой северной точке острова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Мысу Хобой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Место необычайной энергетики и красоты. Во время экскурсии Вы сможете увидеть потрясающую природную разницу скалистого восточного берега и более пологого западного. В хорошую погоду с мыса Хобой открывается вид на самое широкое место Байкала (80 км). С мысов Саган-Хушун и Шунте-Левый Вы увидите Байкал с высоты птичьего полета. Перед Вами откроется непередаваемый вид на открытый, или как его называют местные жители, Большой Байкал.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- пикник,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свежеприготовленная уха</w:t>
      </w:r>
      <w:r w:rsidDel="00000000" w:rsidR="00000000" w:rsidRPr="00000000">
        <w:rPr>
          <w:rFonts w:ascii="Arial" w:cs="Arial" w:eastAsia="Arial" w:hAnsi="Arial"/>
          <w:rtl w:val="0"/>
        </w:rPr>
        <w:t xml:space="preserve">!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 в гостиничный комплекс. Свободное время.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Ужин.</w:t>
      </w: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6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Водная экскурсия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Остров Огой</w:t>
      </w:r>
      <w:r w:rsidDel="00000000" w:rsidR="00000000" w:rsidRPr="00000000">
        <w:rPr>
          <w:rFonts w:ascii="Arial" w:cs="Arial" w:eastAsia="Arial" w:hAnsi="Arial"/>
          <w:rtl w:val="0"/>
        </w:rPr>
        <w:t xml:space="preserve"> - Святые источники. Остров Огой, Буддийская ступа просветления, остров Замогой с лежбищами нерп и посещение святых целебных источников, расположенных в лесу на берегу Байкала.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rtl w:val="0"/>
        </w:rPr>
        <w:t xml:space="preserve"> во время путешествия.</w:t>
        <w:br w:type="textWrapping"/>
        <w:t xml:space="preserve">Возвращение в Хужир.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Ужин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7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Отъезд в Иркутск.</w:t>
        <w:br w:type="textWrapping"/>
        <w:t xml:space="preserve">Паромная переправа на материк, держите наготове фотоаппараты, мы приготовили</w:t>
      </w:r>
    </w:p>
    <w:p w:rsidR="00000000" w:rsidDel="00000000" w:rsidP="00000000" w:rsidRDefault="00000000" w:rsidRPr="00000000" w14:paraId="00000019">
      <w:pPr>
        <w:ind w:left="-10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угощение для чаек!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rtl w:val="0"/>
        </w:rPr>
        <w:t xml:space="preserve"> в пути.</w:t>
        <w:br w:type="textWrapping"/>
        <w:t xml:space="preserve">Прибытие в Иркутск с 17.00-19.00. Трансфер в аэропорт, на жд вокзал, в отель.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Стоимость тура на Байкал на 7 дней /  6 ночей на 1 человека: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108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108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22.0" w:type="dxa"/>
        <w:tblLayout w:type="fixed"/>
        <w:tblLook w:val="0000"/>
      </w:tblPr>
      <w:tblGrid>
        <w:gridCol w:w="2460"/>
        <w:gridCol w:w="2460"/>
        <w:gridCol w:w="1935"/>
        <w:gridCol w:w="2205"/>
        <w:tblGridChange w:id="0">
          <w:tblGrid>
            <w:gridCol w:w="2460"/>
            <w:gridCol w:w="2460"/>
            <w:gridCol w:w="1935"/>
            <w:gridCol w:w="2205"/>
          </w:tblGrid>
        </w:tblGridChange>
      </w:tblGrid>
      <w:tr>
        <w:trPr>
          <w:cantSplit w:val="0"/>
          <w:trHeight w:val="350" w:hRule="atLeast"/>
          <w:tblHeader w:val="1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Июнь: 06-12.06, 13-19.06, 20-26.06, 27.06-03.07.2024</w:t>
              <w:br w:type="textWrapping"/>
              <w:t xml:space="preserve">Сентябрь: 04-10.09, 11-17.09, 18-24.09.2024</w:t>
            </w:r>
          </w:p>
        </w:tc>
      </w:tr>
      <w:tr>
        <w:trPr>
          <w:cantSplit w:val="0"/>
          <w:trHeight w:val="350" w:hRule="atLeast"/>
          <w:tblHeader w:val="1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Листвянка - 3 суток, остров Ольхон, пос. Хужир - 3 суток</w:t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бюджет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комфорт</w:t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местное размещение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99700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112400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130500</w:t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 местное размещение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89900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98900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112800</w:t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местное размещение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109500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144900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157900</w:t>
            </w:r>
          </w:p>
        </w:tc>
      </w:tr>
      <w:tr>
        <w:trPr>
          <w:cantSplit w:val="0"/>
          <w:trHeight w:val="330" w:hRule="atLeast"/>
          <w:tblHeader w:val="1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ind w:left="-1080" w:firstLine="108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Июль: 03-09.07, 10-16.07, 17-23.07, 24-30.07, 31.07-06.08.2024</w:t>
            </w:r>
          </w:p>
          <w:p w:rsidR="00000000" w:rsidDel="00000000" w:rsidP="00000000" w:rsidRDefault="00000000" w:rsidRPr="00000000" w14:paraId="0000003D">
            <w:pPr>
              <w:ind w:left="-1080" w:firstLine="108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Август: 07-13.08, 14-20.08, 21-27.08, 28.08-03.09.2024</w:t>
            </w:r>
          </w:p>
        </w:tc>
      </w:tr>
      <w:tr>
        <w:trPr>
          <w:cantSplit w:val="0"/>
          <w:trHeight w:val="350" w:hRule="atLeast"/>
          <w:tblHeader w:val="1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Листвянка - 3 суток, остров Ольхон, пос. Хужир - 3 суток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комфорт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местное размещение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102800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115900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134600</w:t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 местное размещение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92900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116300</w:t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 местное размещение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112900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149500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162800</w:t>
            </w:r>
          </w:p>
        </w:tc>
      </w:tr>
    </w:tbl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на Байкал на 7 дней включено: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- встреча в аэропорту, жд вокзале;</w:t>
      </w:r>
    </w:p>
    <w:p w:rsidR="00000000" w:rsidDel="00000000" w:rsidP="00000000" w:rsidRDefault="00000000" w:rsidRPr="00000000" w14:paraId="00000061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- трансферы по программе тура;</w:t>
      </w:r>
    </w:p>
    <w:p w:rsidR="00000000" w:rsidDel="00000000" w:rsidP="00000000" w:rsidRDefault="00000000" w:rsidRPr="00000000" w14:paraId="00000062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- проживание в гостинице выбранной категории;</w:t>
      </w:r>
    </w:p>
    <w:p w:rsidR="00000000" w:rsidDel="00000000" w:rsidP="00000000" w:rsidRDefault="00000000" w:rsidRPr="00000000" w14:paraId="00000063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- питание: 3-х разовое;</w:t>
      </w:r>
    </w:p>
    <w:p w:rsidR="00000000" w:rsidDel="00000000" w:rsidP="00000000" w:rsidRDefault="00000000" w:rsidRPr="00000000" w14:paraId="00000064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Экскурсии:</w:t>
      </w:r>
    </w:p>
    <w:p w:rsidR="00000000" w:rsidDel="00000000" w:rsidP="00000000" w:rsidRDefault="00000000" w:rsidRPr="00000000" w14:paraId="00000065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- обзорная экскурсия по Иркутску и Листвянке (авто);</w:t>
      </w:r>
    </w:p>
    <w:p w:rsidR="00000000" w:rsidDel="00000000" w:rsidP="00000000" w:rsidRDefault="00000000" w:rsidRPr="00000000" w14:paraId="00000066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- канатно-кресельная дорога, Музей «Тальцы»;</w:t>
      </w:r>
    </w:p>
    <w:p w:rsidR="00000000" w:rsidDel="00000000" w:rsidP="00000000" w:rsidRDefault="00000000" w:rsidRPr="00000000" w14:paraId="00000067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- водное путешествие вдоль КБЖД на теплоходе/катере;</w:t>
      </w:r>
    </w:p>
    <w:p w:rsidR="00000000" w:rsidDel="00000000" w:rsidP="00000000" w:rsidRDefault="00000000" w:rsidRPr="00000000" w14:paraId="00000068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- путешествие на теплоходе в Бухту Песчаная;</w:t>
      </w:r>
    </w:p>
    <w:p w:rsidR="00000000" w:rsidDel="00000000" w:rsidP="00000000" w:rsidRDefault="00000000" w:rsidRPr="00000000" w14:paraId="00000069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- обзорная экскурсия по Хужиру;</w:t>
      </w:r>
    </w:p>
    <w:p w:rsidR="00000000" w:rsidDel="00000000" w:rsidP="00000000" w:rsidRDefault="00000000" w:rsidRPr="00000000" w14:paraId="0000006A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- путешествие на мыс «Хобой» на а/м УАЗ, с обедом;</w:t>
      </w:r>
    </w:p>
    <w:p w:rsidR="00000000" w:rsidDel="00000000" w:rsidP="00000000" w:rsidRDefault="00000000" w:rsidRPr="00000000" w14:paraId="0000006B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- водная экскурсия на остров Огой и святые источники, с пикником;</w:t>
      </w:r>
    </w:p>
    <w:p w:rsidR="00000000" w:rsidDel="00000000" w:rsidP="00000000" w:rsidRDefault="00000000" w:rsidRPr="00000000" w14:paraId="0000006C">
      <w:pPr>
        <w:ind w:left="-1080" w:firstLine="0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- плата за вход на территорию нац. парка.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не входит: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Авиаперелет Москва-Иркутск-Москва от 23 000 руб.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доп. плату (по желанию):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Индивидуальный трансфер Иркутск-Хужир: 1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000 руб. (за машину, до 4-х чел.). В стоимость входит трансфер на легковом а/м Иркутск – паром (250 км), после паромной переправы на остров – трансфер на а/м УАЗ до пос. Хужир 40 км.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Индивидуальный трансфер Хужир-Иркутск 7 день: 1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000 руб. (за машину, до 4-х чел.). В стоимость входит трансфер на а/м УАЗ от пос. Хужир до парома 40 км, после паромной переправы на материк – трансфер на легковом а/м до Иркутска 250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108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Дополнительные сутки необходимо бронировать при оформлении тура.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ОПИСАНИЕ ОТЕЛЕЙ: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-108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Категория бюджет:</w:t>
      </w:r>
    </w:p>
    <w:p w:rsidR="00000000" w:rsidDel="00000000" w:rsidP="00000000" w:rsidRDefault="00000000" w:rsidRPr="00000000" w14:paraId="0000007E">
      <w:pPr>
        <w:ind w:left="-10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Листвянка– Усадьба Демидова, мини-отель «Натали», гостиница «Даурия» (с/у и душ на этаже/на 4 номера)</w:t>
      </w:r>
    </w:p>
    <w:p w:rsidR="00000000" w:rsidDel="00000000" w:rsidP="00000000" w:rsidRDefault="00000000" w:rsidRPr="00000000" w14:paraId="0000007F">
      <w:pPr>
        <w:ind w:left="-10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Ольхон – отель Байкал Терра (санузел и душ на 4 номера/на этаже), Усадьба Никиты Бенчарова (санузел и душ на этаже), база отдыха Набаймар (санузел и душ на этаже)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-108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Категория стандарт (санузел и душ в номере):</w:t>
      </w:r>
    </w:p>
    <w:p w:rsidR="00000000" w:rsidDel="00000000" w:rsidP="00000000" w:rsidRDefault="00000000" w:rsidRPr="00000000" w14:paraId="00000083">
      <w:pPr>
        <w:ind w:left="-108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Листвянка - ГК Крестовая Падь, отель Маяк - номера стандарт;</w:t>
      </w:r>
    </w:p>
    <w:p w:rsidR="00000000" w:rsidDel="00000000" w:rsidP="00000000" w:rsidRDefault="00000000" w:rsidRPr="00000000" w14:paraId="00000084">
      <w:pPr>
        <w:ind w:left="-108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Ольхон – Ольхон Хилл, Панорама, отель Байкал Терра, , Кемпинг отель Ольхон, ГК Байкалов Острог.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-108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Категория комфорт:</w:t>
      </w:r>
    </w:p>
    <w:p w:rsidR="00000000" w:rsidDel="00000000" w:rsidP="00000000" w:rsidRDefault="00000000" w:rsidRPr="00000000" w14:paraId="00000087">
      <w:pPr>
        <w:ind w:left="-108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Листвянка - ГК Крестовая Падь - номер люкс, сьют, отель Маяк - номер люкс, сьют</w:t>
      </w:r>
    </w:p>
    <w:p w:rsidR="00000000" w:rsidDel="00000000" w:rsidP="00000000" w:rsidRDefault="00000000" w:rsidRPr="00000000" w14:paraId="00000088">
      <w:pPr>
        <w:ind w:left="-1080" w:firstLine="0"/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Ольхон – Тур. комплекс СаРайский, отель Флагман, Ольхон Шоколад, Отель Baikal View Hotel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8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" w:top="90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ыделениежирным">
    <w:name w:val="Выделение жирным"/>
    <w:next w:val="Выделениежирны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apple-converted-space">
    <w:name w:val="apple-converted-space"/>
    <w:basedOn w:val="Основнойшрифтабзаца2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3">
    <w:name w:val="Название3"/>
    <w:basedOn w:val="Базовый"/>
    <w:next w:val="Название3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3">
    <w:name w:val="Указатель3"/>
    <w:basedOn w:val="Базовый"/>
    <w:next w:val="Указатель3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2">
    <w:name w:val="Название2"/>
    <w:basedOn w:val="Базовый"/>
    <w:next w:val="Название2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2">
    <w:name w:val="Указатель2"/>
    <w:basedOn w:val="Базовый"/>
    <w:next w:val="Указатель2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1">
    <w:name w:val="Название1"/>
    <w:basedOn w:val="Базовый"/>
    <w:next w:val="Название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Базовый"/>
    <w:next w:val="Указатель1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BalloonText">
    <w:name w:val="Balloon Text"/>
    <w:basedOn w:val="Базовый"/>
    <w:next w:val="Balloo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Базовый"/>
    <w:next w:val="Обычный(веб)"/>
    <w:autoRedefine w:val="0"/>
    <w:hidden w:val="0"/>
    <w:qFormat w:val="0"/>
    <w:pPr>
      <w:widowControl w:val="1"/>
      <w:suppressAutoHyphens w:val="1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iaduk@aha.ru" TargetMode="External"/><Relationship Id="rId8" Type="http://schemas.openxmlformats.org/officeDocument/2006/relationships/hyperlink" Target="http://www.viadu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FKQTIVZX5ulVavrp3peBd+lmAA==">CgMxLjAyCGguZ2pkZ3hzMghoLmdqZGd4czIIaC5namRneHMyCGguZ2pkZ3hzMghoLmdqZGd4czIIaC5namRneHMyCGguZ2pkZ3hzMghoLmdqZGd4czIIaC5namRneHMyCGguZ2pkZ3hzMghoLmdqZGd4czIIaC5namRneHMyCGguZ2pkZ3hzMghoLmdqZGd4czIIaC5namRneHMyCGguZ2pkZ3hzOAByITFJam5OU2FoVW1lWDB1WE5HSTMxZ2NDRkdzMlpTbHJDTg==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2020-02-03T14:52:00Z</dcterms:created>
  <dc:creator>Мария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12.0000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