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581E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E37226C" w14:textId="77777777" w:rsidR="005201F9" w:rsidRPr="003136E4" w:rsidRDefault="005201F9" w:rsidP="005201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5201F9" w:rsidRPr="003136E4" w14:paraId="65FEB3E3" w14:textId="77777777" w:rsidTr="00DF7589">
        <w:tc>
          <w:tcPr>
            <w:tcW w:w="1566" w:type="dxa"/>
          </w:tcPr>
          <w:p w14:paraId="04306720" w14:textId="77777777" w:rsidR="005201F9" w:rsidRPr="003136E4" w:rsidRDefault="005201F9" w:rsidP="005201F9">
            <w:pPr>
              <w:keepNext/>
              <w:widowControl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4FF0DA97" w14:textId="77777777" w:rsidR="005201F9" w:rsidRPr="003136E4" w:rsidRDefault="005201F9" w:rsidP="005201F9">
            <w:pPr>
              <w:keepNext/>
              <w:widowControl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2"/>
              <w:textDirection w:val="lrTb"/>
              <w:textAlignment w:val="auto"/>
              <w:outlineLvl w:val="9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5201F9" w:rsidRPr="003136E4" w14:paraId="3665BE9E" w14:textId="77777777" w:rsidTr="00DF7589">
        <w:tc>
          <w:tcPr>
            <w:tcW w:w="1566" w:type="dxa"/>
          </w:tcPr>
          <w:p w14:paraId="7747EDEB" w14:textId="46C9CB53" w:rsidR="005201F9" w:rsidRPr="003136E4" w:rsidRDefault="005201F9" w:rsidP="005201F9">
            <w:pPr>
              <w:keepNext/>
              <w:widowControl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45C97FC2" wp14:editId="0EB4BD2B">
                  <wp:extent cx="81915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1D7F4423" w14:textId="77777777" w:rsidR="005201F9" w:rsidRPr="003136E4" w:rsidRDefault="005201F9" w:rsidP="005201F9">
            <w:pPr>
              <w:keepNext/>
              <w:widowControl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firstLineChars="0" w:hanging="4"/>
              <w:jc w:val="center"/>
              <w:textDirection w:val="lrTb"/>
              <w:textAlignment w:val="auto"/>
              <w:outlineLvl w:val="9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5201F9" w:rsidRPr="003136E4" w14:paraId="4990E4BC" w14:textId="77777777" w:rsidTr="001710A2">
        <w:tc>
          <w:tcPr>
            <w:tcW w:w="1566" w:type="dxa"/>
            <w:tcBorders>
              <w:bottom w:val="single" w:sz="8" w:space="0" w:color="000000"/>
            </w:tcBorders>
          </w:tcPr>
          <w:p w14:paraId="784E8D4F" w14:textId="77777777" w:rsidR="005201F9" w:rsidRPr="003136E4" w:rsidRDefault="005201F9" w:rsidP="005201F9">
            <w:pPr>
              <w:keepNext/>
              <w:widowControl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tcBorders>
              <w:bottom w:val="single" w:sz="8" w:space="0" w:color="000000"/>
            </w:tcBorders>
          </w:tcPr>
          <w:p w14:paraId="78900EB3" w14:textId="77777777" w:rsidR="005201F9" w:rsidRPr="003136E4" w:rsidRDefault="005201F9" w:rsidP="005201F9">
            <w:pPr>
              <w:keepNext/>
              <w:widowControl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hanging="3"/>
              <w:jc w:val="right"/>
              <w:textDirection w:val="lrTb"/>
              <w:textAlignment w:val="auto"/>
              <w:outlineLvl w:val="9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5201F9" w:rsidRPr="005201F9" w14:paraId="243C7F7B" w14:textId="77777777" w:rsidTr="001710A2">
        <w:trPr>
          <w:trHeight w:val="598"/>
        </w:trPr>
        <w:tc>
          <w:tcPr>
            <w:tcW w:w="107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14:paraId="56A3D5F0" w14:textId="77777777" w:rsidR="005201F9" w:rsidRPr="005201F9" w:rsidRDefault="005201F9" w:rsidP="00DF7589">
            <w:pPr>
              <w:ind w:left="0" w:hanging="2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0"/>
                <w:szCs w:val="20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  <w:sz w:val="20"/>
                <w:szCs w:val="20"/>
              </w:rPr>
              <w:t>105064, Москва, Кривоколенный пер. д. 5, с.4</w:t>
            </w:r>
          </w:p>
          <w:p w14:paraId="665349A0" w14:textId="77777777" w:rsidR="005201F9" w:rsidRPr="005201F9" w:rsidRDefault="005201F9" w:rsidP="00D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  <w:sz w:val="20"/>
                <w:szCs w:val="20"/>
              </w:rPr>
              <w:t xml:space="preserve">Тел: (495)545–0621, Факс: (495)961–6127           E-mail: </w:t>
            </w:r>
            <w:hyperlink r:id="rId7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sz w:val="20"/>
                  <w:szCs w:val="20"/>
                  <w:u w:val="single"/>
                </w:rPr>
                <w:t>viaduk@aha.ru</w:t>
              </w:r>
            </w:hyperlink>
            <w:r w:rsidRPr="005201F9">
              <w:rPr>
                <w:rFonts w:ascii="Courier New" w:eastAsia="Courier New" w:hAnsi="Courier New" w:cs="Courier New"/>
                <w:color w:val="17365D" w:themeColor="text2" w:themeShade="BF"/>
                <w:sz w:val="20"/>
                <w:szCs w:val="20"/>
              </w:rPr>
              <w:t xml:space="preserve">  </w:t>
            </w:r>
            <w:hyperlink r:id="rId8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sz w:val="20"/>
                  <w:szCs w:val="20"/>
                  <w:u w:val="single"/>
                </w:rPr>
                <w:t>www.viaduk.ru</w:t>
              </w:r>
            </w:hyperlink>
          </w:p>
        </w:tc>
      </w:tr>
    </w:tbl>
    <w:p w14:paraId="4D276BD9" w14:textId="2DC716B0" w:rsidR="00775C9D" w:rsidRPr="005201F9" w:rsidRDefault="007E5127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rPr>
          <w:rFonts w:ascii="Arial" w:eastAsia="Arial" w:hAnsi="Arial" w:cs="Arial"/>
          <w:i/>
          <w:iCs/>
          <w:color w:val="000000"/>
          <w:sz w:val="16"/>
          <w:szCs w:val="16"/>
          <w:highlight w:val="white"/>
        </w:rPr>
      </w:pPr>
      <w:hyperlink r:id="rId9">
        <w:r w:rsidR="008D5031" w:rsidRPr="005201F9">
          <w:rPr>
            <w:i/>
            <w:iCs/>
            <w:color w:val="0000FF"/>
            <w:sz w:val="16"/>
            <w:szCs w:val="16"/>
          </w:rPr>
          <w:t>https://www.viaduk.ru/travel/tur-na-2-dnya-minsk-mir-nesvizh-dudutki/</w:t>
        </w:r>
      </w:hyperlink>
    </w:p>
    <w:p w14:paraId="7C614C81" w14:textId="77777777" w:rsidR="00775C9D" w:rsidRPr="005201F9" w:rsidRDefault="008D5031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rPr>
          <w:bCs/>
          <w:color w:val="000000"/>
          <w:sz w:val="16"/>
          <w:szCs w:val="16"/>
          <w:highlight w:val="white"/>
        </w:rPr>
      </w:pPr>
      <w:r w:rsidRPr="005201F9">
        <w:rPr>
          <w:bCs/>
          <w:color w:val="000000"/>
          <w:sz w:val="16"/>
          <w:szCs w:val="16"/>
          <w:highlight w:val="white"/>
        </w:rPr>
        <w:t xml:space="preserve">РЕГУЛЯРНЫЕ ТУРЫ в Белоруссию </w:t>
      </w:r>
    </w:p>
    <w:p w14:paraId="3BC0E78D" w14:textId="309D3AF6" w:rsidR="009027BB" w:rsidRDefault="009027BB" w:rsidP="00F82778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  <w:highlight w:val="white"/>
        </w:rPr>
      </w:pPr>
    </w:p>
    <w:p w14:paraId="1AEBC3E4" w14:textId="77777777" w:rsidR="00A22271" w:rsidRDefault="00A22271" w:rsidP="00F82778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  <w:highlight w:val="white"/>
        </w:rPr>
      </w:pPr>
    </w:p>
    <w:p w14:paraId="727FDB45" w14:textId="43E6E39D" w:rsidR="009027BB" w:rsidRDefault="008D5031" w:rsidP="0045439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jc w:val="center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highlight w:val="white"/>
        </w:rPr>
        <w:t>Тур в Беларусь на 2 дня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br/>
      </w:r>
      <w:r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>Минск – Мир – Несвиж – Дудутки 202</w:t>
      </w:r>
      <w:r w:rsidR="005201F9"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>6</w:t>
      </w:r>
      <w:r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br/>
      </w:r>
      <w:r w:rsidRPr="00454394">
        <w:rPr>
          <w:rFonts w:ascii="Arial" w:eastAsia="Arial" w:hAnsi="Arial" w:cs="Arial"/>
          <w:bCs/>
          <w:i/>
          <w:color w:val="000000"/>
          <w:position w:val="0"/>
          <w:highlight w:val="white"/>
        </w:rPr>
        <w:t>«Белорусский калейдоскоп»</w:t>
      </w:r>
      <w:r w:rsidRPr="00454394">
        <w:rPr>
          <w:rFonts w:ascii="Arial" w:eastAsia="Arial" w:hAnsi="Arial" w:cs="Arial"/>
          <w:bCs/>
          <w:i/>
          <w:color w:val="000000"/>
          <w:position w:val="0"/>
          <w:highlight w:val="white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2 дня – 1 ночь          </w:t>
      </w:r>
    </w:p>
    <w:p w14:paraId="257BDB0A" w14:textId="77777777" w:rsidR="00E5213A" w:rsidRDefault="00E5213A">
      <w:pPr>
        <w:pBdr>
          <w:top w:val="nil"/>
          <w:left w:val="nil"/>
          <w:bottom w:val="nil"/>
          <w:right w:val="nil"/>
          <w:between w:val="nil"/>
        </w:pBdr>
        <w:spacing w:before="120" w:line="21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2E0BD81C" w14:textId="19E5F1D9" w:rsidR="00775C9D" w:rsidRDefault="008D5031">
      <w:pPr>
        <w:pBdr>
          <w:top w:val="nil"/>
          <w:left w:val="nil"/>
          <w:bottom w:val="nil"/>
          <w:right w:val="nil"/>
          <w:between w:val="nil"/>
        </w:pBdr>
        <w:spacing w:before="120" w:line="21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</w:t>
      </w:r>
    </w:p>
    <w:p w14:paraId="02B1DC76" w14:textId="152B881D" w:rsidR="00775C9D" w:rsidRDefault="00775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4211859F" w14:textId="77777777" w:rsidR="00A22271" w:rsidRDefault="00A222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D04031D" w14:textId="0AD05893" w:rsidR="00E5213A" w:rsidRDefault="00E5213A" w:rsidP="000F1D6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ЗАЕЗДЫ 202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: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br/>
      </w: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Декабрь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Pr="00E5213A">
        <w:rPr>
          <w:rFonts w:ascii="Arial" w:hAnsi="Arial" w:cs="Arial"/>
          <w:sz w:val="20"/>
          <w:szCs w:val="20"/>
        </w:rPr>
        <w:t>6-7, 13-14, 20-21, 27-28.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</w:p>
    <w:p w14:paraId="25B78815" w14:textId="63FE4759" w:rsidR="005201F9" w:rsidRPr="005201F9" w:rsidRDefault="008D5031" w:rsidP="000F1D6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ЗАЕЗДЫ</w:t>
      </w:r>
      <w:r w:rsidR="005201F9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2026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: </w:t>
      </w:r>
      <w:r w:rsidR="009027BB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br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Еженедельно: </w:t>
      </w:r>
      <w:r w:rsidR="009027BB">
        <w:rPr>
          <w:rFonts w:ascii="Arial" w:eastAsia="Arial" w:hAnsi="Arial" w:cs="Arial"/>
          <w:color w:val="000000"/>
          <w:sz w:val="20"/>
          <w:szCs w:val="20"/>
          <w:highlight w:val="white"/>
        </w:rPr>
        <w:t>с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уббота – воскресенье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br/>
      </w:r>
      <w:r w:rsidR="005201F9"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Январь:</w:t>
      </w:r>
      <w:r w:rsidR="005201F9" w:rsidRPr="005201F9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17-18, 24-25,</w:t>
      </w:r>
      <w:r w:rsidR="005201F9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31.01-1.02,</w:t>
      </w:r>
      <w:r w:rsidR="005201F9"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br/>
        <w:t>Февраль:</w:t>
      </w:r>
      <w:r w:rsidR="005201F9" w:rsidRPr="005201F9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5201F9">
        <w:rPr>
          <w:rFonts w:ascii="Arial" w:eastAsia="Arial" w:hAnsi="Arial" w:cs="Arial"/>
          <w:color w:val="000000"/>
          <w:sz w:val="20"/>
          <w:szCs w:val="20"/>
          <w:highlight w:val="white"/>
        </w:rPr>
        <w:t>7-8, 14-15, 21-22, 28.02-1.03,</w:t>
      </w:r>
    </w:p>
    <w:p w14:paraId="7C634067" w14:textId="0E0D78F5" w:rsidR="00775C9D" w:rsidRPr="009027BB" w:rsidRDefault="008D5031" w:rsidP="000F1D6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Март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5201F9">
        <w:rPr>
          <w:rFonts w:ascii="Arial" w:eastAsia="Arial" w:hAnsi="Arial" w:cs="Arial"/>
          <w:color w:val="000000"/>
          <w:sz w:val="20"/>
          <w:szCs w:val="20"/>
          <w:highlight w:val="white"/>
        </w:rPr>
        <w:t>7-8, 14-15, 21-22, 28</w:t>
      </w:r>
      <w:r w:rsidR="005201F9">
        <w:rPr>
          <w:rFonts w:ascii="Arial" w:eastAsia="Arial" w:hAnsi="Arial" w:cs="Arial"/>
          <w:color w:val="000000"/>
          <w:sz w:val="20"/>
          <w:szCs w:val="20"/>
          <w:highlight w:val="white"/>
        </w:rPr>
        <w:t>-29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</w:t>
      </w:r>
    </w:p>
    <w:p w14:paraId="06AAAFB4" w14:textId="3D0A4161" w:rsidR="00775C9D" w:rsidRPr="009027BB" w:rsidRDefault="008D5031" w:rsidP="009027BB">
      <w:pPr>
        <w:suppressAutoHyphens/>
        <w:spacing w:line="216" w:lineRule="auto"/>
        <w:ind w:left="0" w:hanging="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Апрель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5201F9" w:rsidRPr="005201F9">
        <w:rPr>
          <w:rFonts w:ascii="Arial" w:hAnsi="Arial" w:cs="Arial"/>
          <w:sz w:val="20"/>
          <w:szCs w:val="20"/>
        </w:rPr>
        <w:t>4-5, 11-12, 18-19, 25-26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</w:t>
      </w:r>
      <w:r w:rsidR="009027BB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5201F9" w:rsidRPr="005201F9">
        <w:rPr>
          <w:rFonts w:ascii="Arial" w:hAnsi="Arial" w:cs="Arial"/>
          <w:sz w:val="20"/>
          <w:szCs w:val="20"/>
        </w:rPr>
        <w:t>2-3, 9-10, 16-17, 23-24, 30-31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</w:t>
      </w:r>
    </w:p>
    <w:p w14:paraId="5D232F61" w14:textId="7E7E8699" w:rsidR="00775C9D" w:rsidRDefault="008D50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Июнь</w:t>
      </w:r>
      <w:r w:rsidR="009027BB">
        <w:rPr>
          <w:rFonts w:ascii="Arial" w:eastAsia="Arial" w:hAnsi="Arial" w:cs="Arial"/>
          <w:color w:val="000000"/>
          <w:sz w:val="20"/>
          <w:szCs w:val="20"/>
          <w:highlight w:val="white"/>
        </w:rPr>
        <w:t>: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454394" w:rsidRPr="00454394">
        <w:rPr>
          <w:rFonts w:ascii="Arial" w:hAnsi="Arial" w:cs="Arial"/>
          <w:sz w:val="20"/>
          <w:szCs w:val="20"/>
        </w:rPr>
        <w:t>6-7, 13-14, 20-21, 27-29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</w:t>
      </w:r>
      <w:r w:rsidR="009027BB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Июль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454394" w:rsidRPr="00454394">
        <w:rPr>
          <w:rFonts w:ascii="Arial" w:hAnsi="Arial" w:cs="Arial"/>
          <w:sz w:val="20"/>
          <w:szCs w:val="20"/>
        </w:rPr>
        <w:t>4-5, 11-12, 18-19, 25-26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</w:t>
      </w:r>
    </w:p>
    <w:p w14:paraId="29DD95C6" w14:textId="059ABD38" w:rsidR="00775C9D" w:rsidRDefault="008D503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Август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454394" w:rsidRPr="00454394">
        <w:rPr>
          <w:rFonts w:ascii="Arial" w:hAnsi="Arial" w:cs="Arial"/>
          <w:sz w:val="20"/>
          <w:szCs w:val="20"/>
        </w:rPr>
        <w:t>1-2, 8-9, 15-16, 22-23, 29–30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</w:t>
      </w:r>
      <w:r w:rsidR="009027BB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Сентябрь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454394" w:rsidRPr="00454394">
        <w:rPr>
          <w:rFonts w:ascii="Arial" w:hAnsi="Arial" w:cs="Arial"/>
          <w:sz w:val="20"/>
          <w:szCs w:val="20"/>
        </w:rPr>
        <w:t>5-6, 12-13, 19-20, 26-27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 </w:t>
      </w:r>
    </w:p>
    <w:p w14:paraId="34C7983C" w14:textId="5D307A93" w:rsidR="00775C9D" w:rsidRPr="009027BB" w:rsidRDefault="008D5031" w:rsidP="00454394">
      <w:pPr>
        <w:suppressAutoHyphens/>
        <w:spacing w:line="216" w:lineRule="auto"/>
        <w:ind w:left="0" w:hanging="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Октябрь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454394" w:rsidRPr="00454394">
        <w:rPr>
          <w:rFonts w:ascii="Arial" w:hAnsi="Arial" w:cs="Arial"/>
          <w:sz w:val="20"/>
          <w:szCs w:val="20"/>
        </w:rPr>
        <w:t>3-4, 10-11, 17-18, 24-25</w:t>
      </w:r>
      <w:r w:rsidR="00454394">
        <w:rPr>
          <w:rFonts w:ascii="Arial" w:hAnsi="Arial" w:cs="Arial"/>
          <w:sz w:val="20"/>
          <w:szCs w:val="20"/>
        </w:rPr>
        <w:t xml:space="preserve">, </w:t>
      </w:r>
      <w:r w:rsidR="00454394" w:rsidRPr="00454394">
        <w:rPr>
          <w:rFonts w:ascii="Arial" w:hAnsi="Arial" w:cs="Arial"/>
          <w:sz w:val="20"/>
          <w:szCs w:val="20"/>
        </w:rPr>
        <w:t>31.10-1</w:t>
      </w:r>
      <w:r w:rsidR="00454394">
        <w:rPr>
          <w:rFonts w:ascii="Arial" w:hAnsi="Arial" w:cs="Arial"/>
          <w:sz w:val="20"/>
          <w:szCs w:val="20"/>
        </w:rPr>
        <w:t>.11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</w:t>
      </w:r>
      <w:r w:rsidR="009027BB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Ноябрь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454394" w:rsidRPr="00454394">
        <w:rPr>
          <w:rFonts w:ascii="Arial" w:eastAsia="Arial" w:hAnsi="Arial" w:cs="Arial"/>
          <w:color w:val="000000"/>
          <w:sz w:val="20"/>
          <w:szCs w:val="20"/>
        </w:rPr>
        <w:t>7-8, 14-15, 21-22, 28-29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 </w:t>
      </w:r>
    </w:p>
    <w:p w14:paraId="6827FE53" w14:textId="52ED4A54" w:rsidR="00775C9D" w:rsidRDefault="008D503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Декабрь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="00454394" w:rsidRPr="00454394">
        <w:rPr>
          <w:rFonts w:ascii="Arial" w:hAnsi="Arial" w:cs="Arial"/>
          <w:sz w:val="20"/>
          <w:szCs w:val="20"/>
        </w:rPr>
        <w:t>5-6, 12-13, 19-20, 26-27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  <w:r w:rsidR="009027BB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</w:p>
    <w:p w14:paraId="03527141" w14:textId="56D0CE61" w:rsidR="00454394" w:rsidRDefault="008D503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П</w:t>
      </w:r>
      <w:r w:rsidR="00454394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РАЗДНИЧНЫЕ ЗАЕЗДЫ</w:t>
      </w:r>
      <w:r w:rsidR="00E5213A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2026</w:t>
      </w:r>
      <w:r w:rsidR="00454394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:</w:t>
      </w:r>
    </w:p>
    <w:p w14:paraId="653F1357" w14:textId="09063A9B" w:rsidR="00454394" w:rsidRPr="009027BB" w:rsidRDefault="00454394" w:rsidP="00454394">
      <w:pPr>
        <w:suppressAutoHyphens/>
        <w:spacing w:line="216" w:lineRule="auto"/>
        <w:ind w:left="0" w:hanging="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Pr="005201F9">
        <w:rPr>
          <w:rFonts w:ascii="Arial" w:hAnsi="Arial" w:cs="Arial"/>
          <w:sz w:val="20"/>
          <w:szCs w:val="20"/>
        </w:rPr>
        <w:t xml:space="preserve">2-3, 9-10, </w:t>
      </w:r>
    </w:p>
    <w:p w14:paraId="08E79E1D" w14:textId="5FF0AD18" w:rsidR="003C735F" w:rsidRDefault="00454394" w:rsidP="004543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Июнь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: </w:t>
      </w:r>
      <w:r w:rsidRPr="00454394">
        <w:rPr>
          <w:rFonts w:ascii="Arial" w:hAnsi="Arial" w:cs="Arial"/>
          <w:sz w:val="20"/>
          <w:szCs w:val="20"/>
        </w:rPr>
        <w:t>13-14</w:t>
      </w:r>
      <w:r>
        <w:rPr>
          <w:rFonts w:ascii="Arial" w:hAnsi="Arial" w:cs="Arial"/>
          <w:sz w:val="20"/>
          <w:szCs w:val="20"/>
        </w:rPr>
        <w:t>.</w:t>
      </w:r>
    </w:p>
    <w:p w14:paraId="0D89FC87" w14:textId="01A97891" w:rsidR="00454394" w:rsidRDefault="004543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hAnsi="Arial" w:cs="Arial"/>
          <w:sz w:val="20"/>
          <w:szCs w:val="20"/>
          <w:u w:val="single"/>
        </w:rPr>
      </w:pPr>
    </w:p>
    <w:p w14:paraId="5D82F960" w14:textId="238A3FBF" w:rsidR="00454394" w:rsidRDefault="004543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hAnsi="Arial" w:cs="Arial"/>
          <w:sz w:val="20"/>
          <w:szCs w:val="20"/>
          <w:u w:val="single"/>
        </w:rPr>
      </w:pPr>
    </w:p>
    <w:p w14:paraId="09BC5A6E" w14:textId="77777777" w:rsidR="00E5213A" w:rsidRDefault="00E5213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hAnsi="Arial" w:cs="Arial"/>
          <w:sz w:val="20"/>
          <w:szCs w:val="20"/>
          <w:u w:val="single"/>
        </w:rPr>
      </w:pPr>
    </w:p>
    <w:p w14:paraId="700F0E88" w14:textId="77777777" w:rsidR="00A22271" w:rsidRDefault="00A2227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hAnsi="Arial" w:cs="Arial"/>
          <w:sz w:val="20"/>
          <w:szCs w:val="20"/>
          <w:u w:val="single"/>
        </w:rPr>
      </w:pPr>
    </w:p>
    <w:p w14:paraId="024C0138" w14:textId="10E6DD3D" w:rsidR="00775C9D" w:rsidRPr="0074175E" w:rsidRDefault="00454394" w:rsidP="007417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ПРИМЕРНАЯ ПРОГРАММА: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8D5031" w:rsidRPr="00454394">
        <w:rPr>
          <w:rFonts w:ascii="Arial" w:eastAsia="Arial" w:hAnsi="Arial" w:cs="Arial"/>
          <w:b/>
          <w:color w:val="000000"/>
          <w:position w:val="0"/>
          <w:sz w:val="22"/>
          <w:szCs w:val="22"/>
          <w:highlight w:val="white"/>
          <w:u w:val="single"/>
        </w:rPr>
        <w:t xml:space="preserve">1 день: </w:t>
      </w:r>
      <w:r w:rsidR="0074175E">
        <w:rPr>
          <w:rFonts w:ascii="Arial" w:eastAsia="Arial" w:hAnsi="Arial" w:cs="Arial"/>
          <w:b/>
          <w:color w:val="000000"/>
          <w:position w:val="0"/>
          <w:sz w:val="22"/>
          <w:szCs w:val="22"/>
          <w:highlight w:val="white"/>
          <w:u w:val="single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Прибытие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в Минск</w:t>
      </w:r>
      <w:r w:rsidR="001049EA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до 8:00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Встреча на вокзале. </w:t>
      </w:r>
      <w:r w:rsidR="0074175E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Трансфер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отель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74175E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Размещение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отеле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(возможно с 08.00). </w:t>
      </w:r>
      <w:r w:rsidR="0074175E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Завтрак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FC3850" w:rsidRPr="00FC385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Экскурсия «Архитектурные памятники Мира и Несвижа». </w:t>
      </w:r>
      <w:r w:rsidR="00FC3850" w:rsidRPr="00FC3850">
        <w:rPr>
          <w:rFonts w:ascii="Arial" w:eastAsia="Arial" w:hAnsi="Arial" w:cs="Arial"/>
          <w:color w:val="000000"/>
          <w:sz w:val="20"/>
          <w:szCs w:val="20"/>
        </w:rPr>
        <w:t>Вы увидите самые ценные памятники Беларуси, внесенные ЮНЕСКО в Список всемирного культурного наследия: замок в Мире и дворцово-парковый ансамбль в Несвиже, многолетняя реставрация которых завершена в 2011 году.</w:t>
      </w:r>
      <w:r w:rsidR="0074175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74175E">
        <w:rPr>
          <w:rFonts w:ascii="Arial" w:eastAsia="Arial" w:hAnsi="Arial" w:cs="Arial"/>
          <w:b/>
          <w:color w:val="000000"/>
          <w:sz w:val="20"/>
          <w:szCs w:val="20"/>
        </w:rPr>
        <w:t xml:space="preserve">Переезд </w:t>
      </w:r>
      <w:r w:rsidR="0074175E" w:rsidRPr="00454394">
        <w:rPr>
          <w:rFonts w:ascii="Arial" w:eastAsia="Arial" w:hAnsi="Arial" w:cs="Arial"/>
          <w:b/>
          <w:color w:val="000000"/>
          <w:sz w:val="20"/>
          <w:szCs w:val="20"/>
        </w:rPr>
        <w:t>в</w:t>
      </w:r>
      <w:r w:rsidR="008D5031" w:rsidRPr="00454394">
        <w:rPr>
          <w:rFonts w:ascii="Arial" w:eastAsia="Arial" w:hAnsi="Arial" w:cs="Arial"/>
          <w:b/>
          <w:color w:val="000000"/>
          <w:sz w:val="20"/>
          <w:szCs w:val="20"/>
        </w:rPr>
        <w:t xml:space="preserve"> г. Несвиж</w:t>
      </w:r>
      <w:r w:rsidR="008D5031" w:rsidRPr="00A469D6">
        <w:rPr>
          <w:rFonts w:ascii="Arial" w:eastAsia="Arial" w:hAnsi="Arial" w:cs="Arial"/>
          <w:color w:val="000000"/>
          <w:sz w:val="20"/>
          <w:szCs w:val="20"/>
        </w:rPr>
        <w:t xml:space="preserve"> (120 км.)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Обзорная экскурсия по Несвижу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FC3850" w:rsidRPr="00FC3850">
        <w:rPr>
          <w:rFonts w:ascii="Arial" w:eastAsia="Arial" w:hAnsi="Arial" w:cs="Arial"/>
          <w:color w:val="000000"/>
          <w:sz w:val="20"/>
          <w:szCs w:val="20"/>
        </w:rPr>
        <w:t xml:space="preserve">— </w:t>
      </w:r>
      <w:r w:rsidR="00FC3850" w:rsidRPr="00A469D6">
        <w:rPr>
          <w:rFonts w:ascii="Arial" w:eastAsia="Arial" w:hAnsi="Arial" w:cs="Arial"/>
          <w:color w:val="000000"/>
          <w:sz w:val="20"/>
          <w:szCs w:val="20"/>
        </w:rPr>
        <w:t>родово</w:t>
      </w:r>
      <w:r w:rsidR="00FC3850">
        <w:rPr>
          <w:rFonts w:ascii="Arial" w:eastAsia="Arial" w:hAnsi="Arial" w:cs="Arial"/>
          <w:color w:val="000000"/>
          <w:sz w:val="20"/>
          <w:szCs w:val="20"/>
        </w:rPr>
        <w:t>му</w:t>
      </w:r>
      <w:r w:rsidR="00FC3850" w:rsidRPr="00A469D6">
        <w:rPr>
          <w:rFonts w:ascii="Arial" w:eastAsia="Arial" w:hAnsi="Arial" w:cs="Arial"/>
          <w:color w:val="000000"/>
          <w:sz w:val="20"/>
          <w:szCs w:val="20"/>
        </w:rPr>
        <w:t xml:space="preserve"> гнезд</w:t>
      </w:r>
      <w:r w:rsidR="00FC3850">
        <w:rPr>
          <w:rFonts w:ascii="Arial" w:eastAsia="Arial" w:hAnsi="Arial" w:cs="Arial"/>
          <w:color w:val="000000"/>
          <w:sz w:val="20"/>
          <w:szCs w:val="20"/>
        </w:rPr>
        <w:t>у</w:t>
      </w:r>
      <w:r w:rsidR="00FC3850" w:rsidRPr="00A469D6">
        <w:rPr>
          <w:rFonts w:ascii="Arial" w:eastAsia="Arial" w:hAnsi="Arial" w:cs="Arial"/>
          <w:color w:val="000000"/>
          <w:sz w:val="20"/>
          <w:szCs w:val="20"/>
        </w:rPr>
        <w:t xml:space="preserve"> князей Радзивиллов</w:t>
      </w:r>
      <w:r w:rsidR="00FC3850">
        <w:rPr>
          <w:rFonts w:ascii="Arial" w:eastAsia="Arial" w:hAnsi="Arial" w:cs="Arial"/>
          <w:color w:val="000000"/>
          <w:sz w:val="20"/>
          <w:szCs w:val="20"/>
        </w:rPr>
        <w:t>.</w:t>
      </w:r>
      <w:r w:rsidR="0074175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Pr="00454394">
        <w:rPr>
          <w:rFonts w:ascii="Arial" w:eastAsia="Arial" w:hAnsi="Arial" w:cs="Arial"/>
          <w:b/>
          <w:color w:val="000000"/>
          <w:sz w:val="20"/>
          <w:szCs w:val="20"/>
        </w:rPr>
        <w:t xml:space="preserve">Осмотр дворцово-паркового комплекса XVI-XVIII веков, </w:t>
      </w:r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t xml:space="preserve">построенного Николаем </w:t>
      </w:r>
      <w:proofErr w:type="spellStart"/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t>Кшиштофом</w:t>
      </w:r>
      <w:proofErr w:type="spellEnd"/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t>Радзивиллом</w:t>
      </w:r>
      <w:proofErr w:type="spellEnd"/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t xml:space="preserve">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Затем вас ждёт осмотр жилых помещений дворца и прогулка по живописным паркам, примыкающим к замку. Знакомство с Фарным костёлом (1593 г., архитектор Д.М. </w:t>
      </w:r>
      <w:proofErr w:type="spellStart"/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t>Бернардони</w:t>
      </w:r>
      <w:proofErr w:type="spellEnd"/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t xml:space="preserve">): великолепные фрески храма, находящаяся в подземелье фамильная усыпальница Радзивиллов ставят эту </w:t>
      </w:r>
      <w:r w:rsidRPr="00454394"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>святыню в число наиболее ценных в Беларуси. Экскурсия повествует об истории династии Радзивиллов – одного из самых влиятельных родов Великого Княжества Литовского и Речи Посполитой, оставивших глубокий след в культурном наследии белорусского народа и всей европейской цивилизации.</w:t>
      </w:r>
      <w:r w:rsidR="0074175E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74175E">
        <w:rPr>
          <w:rFonts w:ascii="Arial" w:eastAsia="Arial" w:hAnsi="Arial" w:cs="Arial"/>
          <w:bCs/>
          <w:color w:val="000000"/>
          <w:sz w:val="20"/>
          <w:szCs w:val="20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</w:rPr>
        <w:t>Обед</w:t>
      </w:r>
      <w:r w:rsidR="008D5031" w:rsidRPr="00A469D6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</w:rPr>
        <w:t>Переезд</w:t>
      </w:r>
      <w:r w:rsidR="008D5031" w:rsidRPr="00A469D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D5031" w:rsidRPr="00FC3850">
        <w:rPr>
          <w:rFonts w:ascii="Arial" w:eastAsia="Arial" w:hAnsi="Arial" w:cs="Arial"/>
          <w:b/>
          <w:bCs/>
          <w:color w:val="000000"/>
          <w:sz w:val="20"/>
          <w:szCs w:val="20"/>
        </w:rPr>
        <w:t>в п. Мир</w:t>
      </w:r>
      <w:r w:rsidR="008D5031" w:rsidRPr="00A469D6">
        <w:rPr>
          <w:rFonts w:ascii="Arial" w:eastAsia="Arial" w:hAnsi="Arial" w:cs="Arial"/>
          <w:color w:val="000000"/>
          <w:sz w:val="20"/>
          <w:szCs w:val="20"/>
        </w:rPr>
        <w:t xml:space="preserve"> (30 км).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</w:rPr>
        <w:t>Посещение Мирского замка. Э</w:t>
      </w:r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 xml:space="preserve">тот замок начала XVI в. стоит на берегу живописного озера, его яркий архитектурный облик оставляет незабываемые впечатления!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</w:r>
      <w:proofErr w:type="spellStart"/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>Радзивиллы</w:t>
      </w:r>
      <w:proofErr w:type="spellEnd"/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>Витгенштейны</w:t>
      </w:r>
      <w:proofErr w:type="spellEnd"/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рококо. Основное парадное помещение эпохи Ренессанса – огромная столовая с кессонным потолком и мебелью конца XVI в. Затем вас ждёт осмотр экспозиции Юго-западной башни, прогулка по боевым галереям, спуск в тюремный подвал – яркие впечатления гарантированы</w:t>
      </w:r>
      <w:r w:rsidR="0074175E">
        <w:rPr>
          <w:rFonts w:ascii="Arial" w:eastAsia="Arial" w:hAnsi="Arial" w:cs="Arial"/>
          <w:bCs/>
          <w:color w:val="000000"/>
          <w:sz w:val="20"/>
          <w:szCs w:val="20"/>
        </w:rPr>
        <w:t xml:space="preserve">. </w:t>
      </w:r>
      <w:r w:rsidR="0074175E">
        <w:rPr>
          <w:rFonts w:ascii="Arial" w:eastAsia="Arial" w:hAnsi="Arial" w:cs="Arial"/>
          <w:bCs/>
          <w:color w:val="000000"/>
          <w:sz w:val="20"/>
          <w:szCs w:val="20"/>
        </w:rPr>
        <w:br/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</w:rPr>
        <w:t>Церковь-усыпальница князей Святополк-Мирских,</w:t>
      </w:r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 xml:space="preserve"> последних титулованных владельцев замка.</w:t>
      </w:r>
      <w:r w:rsidR="0074175E">
        <w:rPr>
          <w:rFonts w:ascii="Arial" w:eastAsia="Arial" w:hAnsi="Arial" w:cs="Arial"/>
          <w:bCs/>
          <w:color w:val="000000"/>
          <w:sz w:val="20"/>
          <w:szCs w:val="20"/>
        </w:rPr>
        <w:br/>
      </w:r>
      <w:r w:rsidR="008D5031" w:rsidRPr="00FC3850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>Возвращение</w:t>
      </w:r>
      <w:r w:rsidR="001049EA" w:rsidRPr="00FC3850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 xml:space="preserve"> в Минск </w:t>
      </w:r>
      <w:r w:rsidR="00FC3850" w:rsidRPr="00FC3850">
        <w:rPr>
          <w:rFonts w:ascii="Arial" w:eastAsia="Arial" w:hAnsi="Arial" w:cs="Arial"/>
          <w:color w:val="000000"/>
          <w:sz w:val="20"/>
          <w:szCs w:val="20"/>
          <w:highlight w:val="white"/>
        </w:rPr>
        <w:t>(</w:t>
      </w:r>
      <w:r w:rsidR="001049EA" w:rsidRPr="00FC3850">
        <w:rPr>
          <w:rFonts w:ascii="Arial" w:eastAsia="Arial" w:hAnsi="Arial" w:cs="Arial"/>
          <w:color w:val="000000"/>
          <w:sz w:val="20"/>
          <w:szCs w:val="20"/>
          <w:highlight w:val="white"/>
        </w:rPr>
        <w:t>около 19:00</w:t>
      </w:r>
      <w:r w:rsidR="00FC3850" w:rsidRPr="00FC3850">
        <w:rPr>
          <w:rFonts w:ascii="Arial" w:eastAsia="Arial" w:hAnsi="Arial" w:cs="Arial"/>
          <w:color w:val="000000"/>
          <w:sz w:val="20"/>
          <w:szCs w:val="20"/>
          <w:highlight w:val="white"/>
        </w:rPr>
        <w:t>)</w:t>
      </w:r>
      <w:r w:rsidR="008D5031" w:rsidRPr="00FC3850"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  <w:r w:rsidR="0074175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r w:rsidR="0074175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br/>
      </w:r>
      <w:r w:rsidR="008D5031" w:rsidRPr="00FC3850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t xml:space="preserve">Свободное время. </w:t>
      </w:r>
      <w:r w:rsidR="0074175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br/>
      </w:r>
      <w:r w:rsidR="0074175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br/>
      </w:r>
      <w:r w:rsidR="0074175E">
        <w:rPr>
          <w:rFonts w:ascii="Arial" w:eastAsia="Arial" w:hAnsi="Arial" w:cs="Arial"/>
          <w:b/>
          <w:bCs/>
          <w:color w:val="000000"/>
          <w:sz w:val="20"/>
          <w:szCs w:val="20"/>
          <w:highlight w:val="white"/>
        </w:rPr>
        <w:br/>
      </w:r>
      <w:r w:rsidR="008D5031" w:rsidRPr="00FC3850">
        <w:rPr>
          <w:rFonts w:ascii="Arial" w:eastAsia="Arial" w:hAnsi="Arial" w:cs="Arial"/>
          <w:b/>
          <w:color w:val="000000"/>
          <w:position w:val="0"/>
          <w:sz w:val="22"/>
          <w:szCs w:val="22"/>
          <w:highlight w:val="white"/>
          <w:u w:val="single"/>
        </w:rPr>
        <w:t>2 день</w:t>
      </w:r>
      <w:r w:rsidR="001049EA" w:rsidRPr="00FC3850">
        <w:rPr>
          <w:rFonts w:ascii="Arial" w:eastAsia="Arial" w:hAnsi="Arial" w:cs="Arial"/>
          <w:b/>
          <w:color w:val="000000"/>
          <w:position w:val="0"/>
          <w:sz w:val="22"/>
          <w:szCs w:val="22"/>
          <w:highlight w:val="white"/>
          <w:u w:val="single"/>
        </w:rPr>
        <w:t xml:space="preserve">: </w:t>
      </w:r>
      <w:r w:rsidR="0074175E">
        <w:rPr>
          <w:rFonts w:ascii="Arial" w:eastAsia="Arial" w:hAnsi="Arial" w:cs="Arial"/>
          <w:b/>
          <w:color w:val="000000"/>
          <w:position w:val="0"/>
          <w:sz w:val="22"/>
          <w:szCs w:val="22"/>
          <w:highlight w:val="white"/>
          <w:u w:val="single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Завтрак</w:t>
      </w:r>
      <w:r w:rsid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в отеле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</w:t>
      </w:r>
      <w:r w:rsidR="0074175E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  <w:r w:rsidR="008D5031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Освобождение номеров. </w:t>
      </w:r>
      <w:r w:rsidR="0074175E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br/>
      </w:r>
      <w:r w:rsidR="001049EA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Переезд</w:t>
      </w:r>
      <w:r w:rsidR="008D5031" w:rsidRPr="00A469D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в Дудутки (60 км).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</w:rPr>
        <w:t xml:space="preserve">Экскурсия в Музей материальной культуры Дудутки. </w:t>
      </w:r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>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Беларуси, музей-</w:t>
      </w:r>
      <w:proofErr w:type="spellStart"/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>скансен</w:t>
      </w:r>
      <w:proofErr w:type="spellEnd"/>
      <w:r w:rsidR="00FC3850" w:rsidRPr="00FC3850">
        <w:rPr>
          <w:rFonts w:ascii="Arial" w:eastAsia="Arial" w:hAnsi="Arial" w:cs="Arial"/>
          <w:bCs/>
          <w:color w:val="000000"/>
          <w:sz w:val="20"/>
          <w:szCs w:val="20"/>
        </w:rPr>
        <w:t>. Памятники народного быта, действующие мастерские белорусской усадьбы XIX века, ждут вас во время этой экскурсии. Вы увидите единственную в Беларуси действующую ветряную мельницу и попробуете угощение от мельника;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счастье.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автомобилей. Кроме того, здесь есть и конюшня с орловскими рысаками, и страусы, и дикие кабаны, и прочая живность. Вас прокатят на санях или пролетках, вы побываете на живописной поляне пикников, сможете окунуться в атмосферу шляхетской усадьбы. Во время экскурсии Вас ожидает 3 дегустации: у самогонного аппарата (самогон, хлеб, соленый огурец, мед), в хлебопекарне (свежевыпеченный хлеб, 3 вида сыров, масло, чай), на мельнице (крестьянский хлеб с салом).</w:t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74175E"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8D5031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Обед в белорусском стиле. </w:t>
      </w:r>
      <w:r w:rsidR="0074175E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Возвра</w:t>
      </w:r>
      <w:r w:rsidR="008D5031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щение в Минск.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8D5031" w:rsidRPr="00A469D6">
        <w:rPr>
          <w:rFonts w:ascii="Arial" w:eastAsia="Arial" w:hAnsi="Arial" w:cs="Arial"/>
          <w:b/>
          <w:color w:val="000000"/>
          <w:sz w:val="20"/>
          <w:szCs w:val="20"/>
        </w:rPr>
        <w:t xml:space="preserve">Обзорная экскурсия по Минску. </w:t>
      </w:r>
      <w:r w:rsidR="00FC3850" w:rsidRPr="00FC3850">
        <w:rPr>
          <w:rFonts w:ascii="Arial" w:eastAsia="Arial" w:hAnsi="Arial" w:cs="Arial"/>
          <w:color w:val="000000"/>
          <w:sz w:val="20"/>
          <w:szCs w:val="20"/>
        </w:rPr>
        <w:t xml:space="preserve">Во время экскурсии по Минску вы узнаете о прошлом города в широких исторических рамках. Полоцкое княжество, Великое княжество Литовское, Речь Посполитая, Российская империя, Советская Белоруссия и Республика Беларусь – таков путь, пройденный Минском за века. Вы увидите Петро-Павловскую церковь начала ХVII века и «Красный» костел начала века ХХ; древнейшую улицу Немигу и живописный старинный Верхний город. На площади Свободы Вы увидите ратушу, гостиный двор, торговые ряды, несколько монастырских комплексов (бернардинцев, </w:t>
      </w:r>
      <w:proofErr w:type="spellStart"/>
      <w:r w:rsidR="00FC3850" w:rsidRPr="00FC3850">
        <w:rPr>
          <w:rFonts w:ascii="Arial" w:eastAsia="Arial" w:hAnsi="Arial" w:cs="Arial"/>
          <w:color w:val="000000"/>
          <w:sz w:val="20"/>
          <w:szCs w:val="20"/>
        </w:rPr>
        <w:t>базилиан</w:t>
      </w:r>
      <w:proofErr w:type="spellEnd"/>
      <w:r w:rsidR="00FC3850" w:rsidRPr="00FC3850">
        <w:rPr>
          <w:rFonts w:ascii="Arial" w:eastAsia="Arial" w:hAnsi="Arial" w:cs="Arial"/>
          <w:color w:val="000000"/>
          <w:sz w:val="20"/>
          <w:szCs w:val="20"/>
        </w:rPr>
        <w:t>, иезуитов); узнаете о работе городского магистрата, традициях Магдебургского права, осмотрите наиболее ценные архитектурные памятники города – Кафедральные православный и католический соборы ХVII столетия. История города, его великие люди чудесным образом оживут в рассказе экскурсовода и продолжат свое повествование во время пешеходной прогулки по Троицкому предместью, где кипела жизнь города позапрошлого века и куда сегодня влекут гостей музеи, сувенирные лавки, уютные кафе, корчмы и многое другое.</w:t>
      </w:r>
      <w:r w:rsidR="0074175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4175E">
        <w:rPr>
          <w:rFonts w:ascii="Arial" w:eastAsia="Arial" w:hAnsi="Arial" w:cs="Arial"/>
          <w:color w:val="000000"/>
          <w:sz w:val="20"/>
          <w:szCs w:val="20"/>
        </w:rPr>
        <w:br/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17:30</w:t>
      </w:r>
      <w:r w:rsidR="008D5031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Окончание </w:t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программы.</w:t>
      </w:r>
      <w:r w:rsidR="0074175E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</w:t>
      </w:r>
      <w:r w:rsidR="0074175E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br/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Трансфер</w:t>
      </w:r>
      <w:r w:rsidR="008D5031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на </w:t>
      </w:r>
      <w:r w:rsidR="00FC3850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ж/д</w:t>
      </w:r>
      <w:r w:rsid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</w:t>
      </w:r>
      <w:r w:rsidR="008D5031" w:rsidRPr="00FC3850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вокзал.</w:t>
      </w:r>
    </w:p>
    <w:p w14:paraId="38D7665C" w14:textId="1E2C3C9B" w:rsidR="00775C9D" w:rsidRDefault="00775C9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21DC7F3" w14:textId="77777777" w:rsidR="00E5213A" w:rsidRDefault="00E5213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7D691DD" w14:textId="34889D14" w:rsidR="00775C9D" w:rsidRDefault="008D503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ФИРМА СОХРАНЯЕТ ЗА СОБОЙ ПРАВО ИЗМЕНЯТЬ ПОРЯДОК ПРОВЕДЕНИЯ ЭКСКУРСИЙ</w:t>
      </w:r>
    </w:p>
    <w:p w14:paraId="6DA694DD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C5B7270" w14:textId="6B41FDC3" w:rsidR="00A22271" w:rsidRDefault="00A22271" w:rsidP="00FC38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DB12231" w14:textId="4B128768" w:rsidR="00A22271" w:rsidRDefault="00A22271" w:rsidP="00FC38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0E18FC1" w14:textId="085492F8" w:rsidR="00E5213A" w:rsidRDefault="00E5213A" w:rsidP="00FC38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0AC9C4" w14:textId="77777777" w:rsidR="00E5213A" w:rsidRPr="00FC3850" w:rsidRDefault="00E5213A" w:rsidP="00E5213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EB2D69" w14:textId="0A8151D0" w:rsidR="00E5213A" w:rsidRPr="00A22271" w:rsidRDefault="00E5213A" w:rsidP="00E5213A">
      <w:pP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A22271">
        <w:rPr>
          <w:rFonts w:ascii="Arial" w:eastAsia="Arial" w:hAnsi="Arial" w:cs="Arial"/>
          <w:b/>
          <w:color w:val="000000"/>
          <w:sz w:val="20"/>
          <w:szCs w:val="20"/>
        </w:rPr>
        <w:t xml:space="preserve">СТОИМОСТЬ ТУРА </w:t>
      </w:r>
      <w:r w:rsidRPr="00A22271">
        <w:rPr>
          <w:rFonts w:ascii="Arial" w:eastAsia="Arial" w:hAnsi="Arial" w:cs="Arial"/>
          <w:bCs/>
          <w:color w:val="000000"/>
          <w:sz w:val="20"/>
          <w:szCs w:val="20"/>
        </w:rPr>
        <w:t>в Белоруссию на 2 дня на 1 человека</w:t>
      </w:r>
      <w:r w:rsidRPr="00A22271">
        <w:rPr>
          <w:rFonts w:ascii="Arial" w:eastAsia="Arial" w:hAnsi="Arial" w:cs="Arial"/>
          <w:b/>
          <w:color w:val="000000"/>
          <w:sz w:val="20"/>
          <w:szCs w:val="20"/>
        </w:rPr>
        <w:br/>
        <w:t>РЕГУЛЯРНЫЕ ЗАЕЗДЫ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202</w:t>
      </w:r>
      <w:r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Pr="00A22271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tbl>
      <w:tblPr>
        <w:tblStyle w:val="Style143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E5213A" w14:paraId="067B8ECA" w14:textId="77777777" w:rsidTr="00DF7589">
        <w:trPr>
          <w:trHeight w:val="495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DA61" w14:textId="77777777" w:rsidR="00E5213A" w:rsidRPr="00A22271" w:rsidRDefault="00E5213A" w:rsidP="00DF7589">
            <w:pPr>
              <w:spacing w:line="21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Отель</w:t>
            </w:r>
            <w:r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«Беларусь» 3*</w:t>
            </w:r>
          </w:p>
        </w:tc>
      </w:tr>
      <w:tr w:rsidR="00E5213A" w:rsidRPr="001049EA" w14:paraId="3D8073F5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17CCD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9EC4" w14:textId="3A6F333B" w:rsidR="00E5213A" w:rsidRPr="00A22271" w:rsidRDefault="00E5213A" w:rsidP="00DF7589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213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700</w:t>
            </w:r>
          </w:p>
        </w:tc>
      </w:tr>
      <w:tr w:rsidR="00E5213A" w:rsidRPr="001049EA" w14:paraId="3799CA3A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D6509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B461" w14:textId="3AA4AFC8" w:rsidR="00E5213A" w:rsidRPr="00A22271" w:rsidRDefault="00E5213A" w:rsidP="00DF7589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18500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E5213A" w:rsidRPr="001049EA" w14:paraId="1FB6E782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FD682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FEFD" w14:textId="6946D5E3" w:rsidR="00E5213A" w:rsidRPr="00A22271" w:rsidRDefault="00E5213A" w:rsidP="00DF7589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18500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E5213A" w:rsidRPr="001049EA" w14:paraId="1A633FB0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C3786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EC98" w14:textId="5894D483" w:rsidR="00E5213A" w:rsidRPr="00A22271" w:rsidRDefault="00E5213A" w:rsidP="00DF7589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17500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E5213A" w:rsidRPr="001049EA" w14:paraId="5553F57C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F0CD0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2-местный номер Стандарт (Ребенок до 16 лет на доп. 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8B83" w14:textId="2304AFD0" w:rsidR="00E5213A" w:rsidRPr="00A22271" w:rsidRDefault="00E5213A" w:rsidP="00DF7589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16650</w:t>
            </w:r>
          </w:p>
        </w:tc>
      </w:tr>
      <w:tr w:rsidR="00E5213A" w:rsidRPr="001049EA" w14:paraId="5374625D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D682C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Семейный номер (3-4-местное размещение)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1675" w14:textId="23CD78ED" w:rsidR="00E5213A" w:rsidRPr="00A22271" w:rsidRDefault="00E5213A" w:rsidP="00DF7589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18800</w:t>
            </w:r>
          </w:p>
        </w:tc>
      </w:tr>
      <w:tr w:rsidR="00E5213A" w:rsidRPr="001049EA" w14:paraId="444C52CB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E7E26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Номер люкс (2 комнаты, двуспальная кровать + диван в гостиной)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5505" w14:textId="1EC1F804" w:rsidR="00E5213A" w:rsidRPr="00A22271" w:rsidRDefault="00E5213A" w:rsidP="00DF7589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20200</w:t>
            </w:r>
          </w:p>
        </w:tc>
      </w:tr>
      <w:tr w:rsidR="00E5213A" w14:paraId="094F75FC" w14:textId="77777777" w:rsidTr="00DF7589">
        <w:trPr>
          <w:trHeight w:val="344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1582" w14:textId="77777777" w:rsidR="00E5213A" w:rsidRPr="00A22271" w:rsidRDefault="00E5213A" w:rsidP="00DF7589">
            <w:pPr>
              <w:spacing w:line="21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D72EBF4" w14:textId="77777777" w:rsidR="00E5213A" w:rsidRPr="00A22271" w:rsidRDefault="00E5213A" w:rsidP="00DF7589">
            <w:pPr>
              <w:spacing w:line="21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Отель</w:t>
            </w:r>
            <w:r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«Виктория СПА» 4*</w:t>
            </w:r>
          </w:p>
          <w:p w14:paraId="0CD2AD4F" w14:textId="77777777" w:rsidR="00E5213A" w:rsidRPr="00A22271" w:rsidRDefault="00E5213A" w:rsidP="00DF7589">
            <w:pPr>
              <w:spacing w:line="21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5213A" w:rsidRPr="001049EA" w14:paraId="201EF660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E068F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76C3" w14:textId="77777777" w:rsidR="00E5213A" w:rsidRPr="00A22271" w:rsidRDefault="00E5213A" w:rsidP="00DF7589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23100</w:t>
            </w:r>
          </w:p>
        </w:tc>
      </w:tr>
      <w:tr w:rsidR="00E5213A" w:rsidRPr="001049EA" w14:paraId="24E1AE6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DE8B0D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6B2F" w14:textId="42572634" w:rsidR="00E5213A" w:rsidRPr="00A22271" w:rsidRDefault="00E5213A" w:rsidP="00DF7589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19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900   </w:t>
            </w:r>
          </w:p>
        </w:tc>
      </w:tr>
      <w:tr w:rsidR="00E5213A" w:rsidRPr="001049EA" w14:paraId="2EF4F4FB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CBECD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6AFC" w14:textId="320FD47B" w:rsidR="00E5213A" w:rsidRPr="00A22271" w:rsidRDefault="00E5213A" w:rsidP="00DF7589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19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900   </w:t>
            </w:r>
          </w:p>
        </w:tc>
      </w:tr>
      <w:tr w:rsidR="00E5213A" w:rsidRPr="001049EA" w14:paraId="18945BFD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6FF57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66A3" w14:textId="453F4C2C" w:rsidR="00E5213A" w:rsidRPr="00A22271" w:rsidRDefault="00E5213A" w:rsidP="00DF7589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8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900 </w:t>
            </w:r>
          </w:p>
        </w:tc>
      </w:tr>
      <w:tr w:rsidR="00E5213A" w:rsidRPr="001049EA" w14:paraId="2FFF9AAF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99AFC3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2-местный номер Стандарт (Ребенок до 16 лет на доп. 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87DD1" w14:textId="4CB80253" w:rsidR="00E5213A" w:rsidRPr="00A22271" w:rsidRDefault="00E5213A" w:rsidP="00DF7589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79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10</w:t>
            </w:r>
          </w:p>
        </w:tc>
      </w:tr>
      <w:tr w:rsidR="00E5213A" w:rsidRPr="001049EA" w14:paraId="447D0372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0AA8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Семейный номер (3-местное размещение)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C21" w14:textId="08943C70" w:rsidR="00E5213A" w:rsidRPr="00A22271" w:rsidRDefault="00E5213A" w:rsidP="00DF7589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1935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</w:tr>
      <w:tr w:rsidR="00E5213A" w:rsidRPr="001049EA" w14:paraId="79E31B96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AFA14DE" w14:textId="77777777" w:rsidR="00E5213A" w:rsidRPr="00A22271" w:rsidRDefault="00E5213A" w:rsidP="00DF7589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люкс (2 комнаты, двуспальная кровать + диван в гостиной)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4411" w14:textId="29E14CAB" w:rsidR="00E5213A" w:rsidRPr="00A22271" w:rsidRDefault="00E5213A" w:rsidP="00DF7589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29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</w:t>
            </w:r>
          </w:p>
        </w:tc>
      </w:tr>
    </w:tbl>
    <w:p w14:paraId="18A63A69" w14:textId="77777777" w:rsidR="00E5213A" w:rsidRDefault="00E5213A" w:rsidP="00E5213A">
      <w:pPr>
        <w:tabs>
          <w:tab w:val="left" w:pos="0"/>
          <w:tab w:val="left" w:pos="289"/>
          <w:tab w:val="left" w:pos="360"/>
        </w:tabs>
        <w:spacing w:line="216" w:lineRule="auto"/>
        <w:ind w:left="0" w:hanging="2"/>
        <w:rPr>
          <w:rFonts w:ascii="Arial" w:eastAsia="Arial" w:hAnsi="Arial" w:cs="Arial"/>
          <w:color w:val="000000"/>
        </w:rPr>
      </w:pPr>
    </w:p>
    <w:p w14:paraId="2F96DBE2" w14:textId="497E31E3" w:rsidR="00E5213A" w:rsidRDefault="00E5213A" w:rsidP="00FC38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94CA191" w14:textId="5BDEF1D2" w:rsidR="00E5213A" w:rsidRDefault="00E5213A" w:rsidP="00FC38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EFDD55" w14:textId="77777777" w:rsidR="00E5213A" w:rsidRDefault="00E5213A" w:rsidP="00FC38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5CF1A2A" w14:textId="77777777" w:rsidR="00A22271" w:rsidRPr="00FC3850" w:rsidRDefault="00A22271" w:rsidP="00FC38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243ED36" w14:textId="576551CF" w:rsidR="001049EA" w:rsidRPr="00A22271" w:rsidRDefault="001049EA" w:rsidP="00FC3850">
      <w:pP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A22271">
        <w:rPr>
          <w:rFonts w:ascii="Arial" w:eastAsia="Arial" w:hAnsi="Arial" w:cs="Arial"/>
          <w:b/>
          <w:color w:val="000000"/>
          <w:sz w:val="20"/>
          <w:szCs w:val="20"/>
        </w:rPr>
        <w:t xml:space="preserve">СТОИМОСТЬ ТУРА </w:t>
      </w:r>
      <w:r w:rsidRPr="00A22271">
        <w:rPr>
          <w:rFonts w:ascii="Arial" w:eastAsia="Arial" w:hAnsi="Arial" w:cs="Arial"/>
          <w:bCs/>
          <w:color w:val="000000"/>
          <w:sz w:val="20"/>
          <w:szCs w:val="20"/>
        </w:rPr>
        <w:t xml:space="preserve">в Белоруссию на </w:t>
      </w:r>
      <w:r w:rsidR="000F1D6C" w:rsidRPr="00A22271">
        <w:rPr>
          <w:rFonts w:ascii="Arial" w:eastAsia="Arial" w:hAnsi="Arial" w:cs="Arial"/>
          <w:bCs/>
          <w:color w:val="000000"/>
          <w:sz w:val="20"/>
          <w:szCs w:val="20"/>
        </w:rPr>
        <w:t>2</w:t>
      </w:r>
      <w:r w:rsidRPr="00A22271">
        <w:rPr>
          <w:rFonts w:ascii="Arial" w:eastAsia="Arial" w:hAnsi="Arial" w:cs="Arial"/>
          <w:bCs/>
          <w:color w:val="000000"/>
          <w:sz w:val="20"/>
          <w:szCs w:val="20"/>
        </w:rPr>
        <w:t xml:space="preserve"> дня на 1 человека</w:t>
      </w:r>
      <w:r w:rsidR="00A22271" w:rsidRPr="00A22271">
        <w:rPr>
          <w:rFonts w:ascii="Arial" w:eastAsia="Arial" w:hAnsi="Arial" w:cs="Arial"/>
          <w:b/>
          <w:color w:val="000000"/>
          <w:sz w:val="20"/>
          <w:szCs w:val="20"/>
        </w:rPr>
        <w:br/>
        <w:t>РЕГУЛЯРНЫЕ ЗАЕЗДЫ</w:t>
      </w:r>
      <w:r w:rsidR="00E5213A">
        <w:rPr>
          <w:rFonts w:ascii="Arial" w:eastAsia="Arial" w:hAnsi="Arial" w:cs="Arial"/>
          <w:b/>
          <w:color w:val="000000"/>
          <w:sz w:val="20"/>
          <w:szCs w:val="20"/>
        </w:rPr>
        <w:t xml:space="preserve"> 2026</w:t>
      </w:r>
      <w:r w:rsidR="00A22271" w:rsidRPr="00A22271"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Pr="00A2227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tbl>
      <w:tblPr>
        <w:tblStyle w:val="Style143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8D5031" w14:paraId="0BF3B185" w14:textId="77777777" w:rsidTr="00A07091">
        <w:trPr>
          <w:trHeight w:val="495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E18" w14:textId="3D10F4AF" w:rsidR="008D5031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Отель</w:t>
            </w:r>
            <w:r w:rsidR="008D5031"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«Беларусь» 3*</w:t>
            </w:r>
          </w:p>
        </w:tc>
      </w:tr>
      <w:tr w:rsidR="001049EA" w:rsidRPr="001049EA" w14:paraId="15F71B56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DE3C8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266E" w14:textId="5EF27D27" w:rsidR="001049EA" w:rsidRPr="00A22271" w:rsidRDefault="00A22271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21500</w:t>
            </w:r>
          </w:p>
        </w:tc>
      </w:tr>
      <w:tr w:rsidR="001049EA" w:rsidRPr="001049EA" w14:paraId="0140AFB2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06FC2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4430" w14:textId="5A51F921" w:rsidR="001049EA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20000</w:t>
            </w:r>
            <w:r w:rsidR="001049EA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1049EA" w:rsidRPr="001049EA" w14:paraId="3F645150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0F35E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1D5E" w14:textId="7E80F3DC" w:rsidR="001049EA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20000</w:t>
            </w:r>
            <w:r w:rsidR="001049EA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049EA" w:rsidRPr="001049EA" w14:paraId="13D9CD1D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04810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4F73" w14:textId="619FF3A3" w:rsidR="001049EA" w:rsidRPr="00A22271" w:rsidRDefault="00A22271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19000</w:t>
            </w:r>
            <w:r w:rsidR="00F82778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049EA" w:rsidRPr="001049EA" w14:paraId="664662DA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E9F50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2-местный номер Стандарт (Ребенок до 16 лет на доп.</w:t>
            </w:r>
            <w:r w:rsidR="00F82778"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885E" w14:textId="2666EE09" w:rsidR="001049EA" w:rsidRPr="00A22271" w:rsidRDefault="00A22271" w:rsidP="00F82778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18000</w:t>
            </w:r>
          </w:p>
        </w:tc>
      </w:tr>
      <w:tr w:rsidR="00F82778" w:rsidRPr="001049EA" w14:paraId="0A0B08F2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B23D5" w14:textId="77777777" w:rsidR="00F82778" w:rsidRPr="00A22271" w:rsidRDefault="00F82778" w:rsidP="00F82778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Семейный номер (3-4-местное размещение)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65AB" w14:textId="2FEBFA09" w:rsidR="00F82778" w:rsidRPr="00A22271" w:rsidRDefault="00A22271" w:rsidP="00F82778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20600</w:t>
            </w:r>
          </w:p>
        </w:tc>
      </w:tr>
      <w:tr w:rsidR="00F82778" w:rsidRPr="001049EA" w14:paraId="59610659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2EBC0" w14:textId="77777777" w:rsidR="00F82778" w:rsidRPr="00A22271" w:rsidRDefault="00F82778" w:rsidP="00F82778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люкс (2 комнаты, двуспальная кровать + диван в гостиной)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1BA9" w14:textId="4B64121F" w:rsidR="00F82778" w:rsidRPr="00A22271" w:rsidRDefault="00A22271" w:rsidP="00F82778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20900</w:t>
            </w:r>
          </w:p>
        </w:tc>
      </w:tr>
      <w:tr w:rsidR="008D5031" w14:paraId="624FF27F" w14:textId="77777777" w:rsidTr="00402935">
        <w:trPr>
          <w:trHeight w:val="344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6A02" w14:textId="77777777" w:rsidR="008D5031" w:rsidRPr="00A22271" w:rsidRDefault="008D5031" w:rsidP="008D5031">
            <w:pPr>
              <w:spacing w:line="21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118BB3A" w14:textId="4AD762A0" w:rsidR="008D5031" w:rsidRPr="00A22271" w:rsidRDefault="00A22271" w:rsidP="008D5031">
            <w:pPr>
              <w:spacing w:line="216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Отель</w:t>
            </w:r>
            <w:r w:rsidR="008D5031"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«Виктория СПА» 4*</w:t>
            </w:r>
          </w:p>
          <w:p w14:paraId="4CD35425" w14:textId="77777777" w:rsidR="008D5031" w:rsidRPr="00A22271" w:rsidRDefault="008D5031" w:rsidP="00F274DC">
            <w:pPr>
              <w:spacing w:line="21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9EA" w:rsidRPr="001049EA" w14:paraId="6BFF92F2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6D0EC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BEF4" w14:textId="77777777" w:rsidR="001049EA" w:rsidRPr="00A22271" w:rsidRDefault="000F1D6C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23100</w:t>
            </w:r>
          </w:p>
        </w:tc>
      </w:tr>
      <w:tr w:rsidR="001049EA" w:rsidRPr="001049EA" w14:paraId="56D4ED09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534F1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D21A" w14:textId="7C7F4905" w:rsidR="001049EA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</w:t>
            </w:r>
            <w:r w:rsidR="000F1D6C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900</w:t>
            </w:r>
            <w:r w:rsidR="001049EA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049EA" w:rsidRPr="001049EA" w14:paraId="2F605596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657F3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CB69" w14:textId="7A27201B" w:rsidR="001049EA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</w:t>
            </w:r>
            <w:r w:rsidR="000F1D6C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900</w:t>
            </w:r>
            <w:r w:rsidR="001049EA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049EA" w:rsidRPr="001049EA" w14:paraId="7B8A4624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1830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A1DB" w14:textId="2705C299" w:rsidR="001049EA" w:rsidRPr="00A22271" w:rsidRDefault="000F1D6C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  <w:r w:rsid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900</w:t>
            </w:r>
            <w:r w:rsidR="001049EA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1049EA" w:rsidRPr="001049EA" w14:paraId="60DCF5F6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2B1CF63" w14:textId="77777777" w:rsidR="001049EA" w:rsidRPr="00A22271" w:rsidRDefault="001049EA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2-местный номер Стандарт (Ребенок до 16 лет на доп. 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DC9A0" w14:textId="51098513" w:rsidR="001049EA" w:rsidRPr="00A22271" w:rsidRDefault="00A22271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18810</w:t>
            </w:r>
          </w:p>
        </w:tc>
      </w:tr>
      <w:tr w:rsidR="00F82778" w:rsidRPr="001049EA" w14:paraId="54A81538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26F" w14:textId="77777777" w:rsidR="00F82778" w:rsidRPr="00A22271" w:rsidRDefault="00F82778" w:rsidP="00F82778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Семейный номер (3-местное размещение)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DA9" w14:textId="4884F98F" w:rsidR="00F82778" w:rsidRPr="00A22271" w:rsidRDefault="00A22271" w:rsidP="00F274DC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2100</w:t>
            </w:r>
            <w:r w:rsidR="000F1D6C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</w:tr>
      <w:tr w:rsidR="00F82778" w:rsidRPr="001049EA" w14:paraId="4966E353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42E39A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люкс (2 комнаты, двуспальная кровать + диван в гостиной)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781D" w14:textId="25BDC1E3" w:rsidR="00F82778" w:rsidRPr="00A22271" w:rsidRDefault="000F1D6C" w:rsidP="00F274DC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  <w:r w:rsid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32</w:t>
            </w:r>
            <w:r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</w:t>
            </w:r>
          </w:p>
        </w:tc>
      </w:tr>
    </w:tbl>
    <w:p w14:paraId="0B2BCB7C" w14:textId="77777777" w:rsidR="001049EA" w:rsidRDefault="001049EA" w:rsidP="001049EA">
      <w:pPr>
        <w:tabs>
          <w:tab w:val="left" w:pos="0"/>
          <w:tab w:val="left" w:pos="289"/>
          <w:tab w:val="left" w:pos="360"/>
        </w:tabs>
        <w:spacing w:line="216" w:lineRule="auto"/>
        <w:ind w:left="0" w:hanging="2"/>
        <w:rPr>
          <w:rFonts w:ascii="Arial" w:eastAsia="Arial" w:hAnsi="Arial" w:cs="Arial"/>
          <w:color w:val="000000"/>
        </w:rPr>
      </w:pPr>
    </w:p>
    <w:p w14:paraId="412A2AA8" w14:textId="77777777" w:rsidR="00A22271" w:rsidRDefault="00A22271" w:rsidP="001049EA">
      <w:pP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B14064F" w14:textId="323CFB32" w:rsidR="00A22271" w:rsidRDefault="00A22271" w:rsidP="001049EA">
      <w:pP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687D7924" w14:textId="77777777" w:rsidR="00A22271" w:rsidRDefault="00A22271" w:rsidP="001049EA">
      <w:pP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03E44CF4" w14:textId="78FC2F09" w:rsidR="001049EA" w:rsidRDefault="001049EA" w:rsidP="00B74EE5">
      <w:pPr>
        <w:tabs>
          <w:tab w:val="left" w:pos="0"/>
          <w:tab w:val="left" w:pos="289"/>
        </w:tabs>
        <w:spacing w:line="216" w:lineRule="auto"/>
        <w:ind w:left="0" w:hanging="2"/>
        <w:rPr>
          <w:rFonts w:ascii="Arial" w:eastAsia="Arial" w:hAnsi="Arial" w:cs="Arial"/>
          <w:color w:val="000000"/>
        </w:rPr>
      </w:pPr>
      <w:r w:rsidRPr="00A22271">
        <w:rPr>
          <w:rFonts w:ascii="Arial" w:eastAsia="Arial" w:hAnsi="Arial" w:cs="Arial"/>
          <w:b/>
          <w:color w:val="000000"/>
          <w:sz w:val="20"/>
          <w:szCs w:val="20"/>
        </w:rPr>
        <w:t xml:space="preserve">СТОИМОСТЬ ТУРА </w:t>
      </w:r>
      <w:r w:rsidRPr="00A22271">
        <w:rPr>
          <w:rFonts w:ascii="Arial" w:eastAsia="Arial" w:hAnsi="Arial" w:cs="Arial"/>
          <w:bCs/>
          <w:color w:val="000000"/>
          <w:sz w:val="20"/>
          <w:szCs w:val="20"/>
        </w:rPr>
        <w:t xml:space="preserve">в Белоруссию на </w:t>
      </w:r>
      <w:r w:rsidR="000F1D6C" w:rsidRPr="00A22271">
        <w:rPr>
          <w:rFonts w:ascii="Arial" w:eastAsia="Arial" w:hAnsi="Arial" w:cs="Arial"/>
          <w:bCs/>
          <w:color w:val="000000"/>
          <w:sz w:val="20"/>
          <w:szCs w:val="20"/>
        </w:rPr>
        <w:t>2</w:t>
      </w:r>
      <w:r w:rsidRPr="00A22271">
        <w:rPr>
          <w:rFonts w:ascii="Arial" w:eastAsia="Arial" w:hAnsi="Arial" w:cs="Arial"/>
          <w:bCs/>
          <w:color w:val="000000"/>
          <w:sz w:val="20"/>
          <w:szCs w:val="20"/>
        </w:rPr>
        <w:t xml:space="preserve"> дня на 1 человека</w:t>
      </w:r>
      <w:r w:rsidRPr="00A2227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22271"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A22271" w:rsidRPr="00A22271">
        <w:rPr>
          <w:rFonts w:ascii="Arial" w:eastAsia="Arial" w:hAnsi="Arial" w:cs="Arial"/>
          <w:b/>
          <w:color w:val="000000"/>
          <w:sz w:val="20"/>
          <w:szCs w:val="20"/>
        </w:rPr>
        <w:t>ПРАЗДНИЧНЫЕ ЗАЕЗДЫ</w:t>
      </w:r>
      <w:r w:rsidR="00E5213A">
        <w:rPr>
          <w:rFonts w:ascii="Arial" w:eastAsia="Arial" w:hAnsi="Arial" w:cs="Arial"/>
          <w:b/>
          <w:color w:val="000000"/>
          <w:sz w:val="20"/>
          <w:szCs w:val="20"/>
        </w:rPr>
        <w:t xml:space="preserve"> 2026</w:t>
      </w:r>
      <w:r w:rsidR="00A22271" w:rsidRPr="00A22271"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tbl>
      <w:tblPr>
        <w:tblStyle w:val="Style143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8D5031" w:rsidRPr="00A22271" w14:paraId="1928BF0F" w14:textId="77777777" w:rsidTr="0014244A">
        <w:trPr>
          <w:trHeight w:val="495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D7B9" w14:textId="5DC0D7EB" w:rsidR="008D5031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Отель</w:t>
            </w:r>
            <w:r w:rsidR="008D5031"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«Беларусь» 3*</w:t>
            </w:r>
          </w:p>
        </w:tc>
      </w:tr>
      <w:tr w:rsidR="00F82778" w:rsidRPr="00A22271" w14:paraId="0C811FDE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656AD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F579" w14:textId="021C7376" w:rsidR="00F82778" w:rsidRPr="00A22271" w:rsidRDefault="00A22271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22200</w:t>
            </w:r>
          </w:p>
        </w:tc>
      </w:tr>
      <w:tr w:rsidR="00F82778" w:rsidRPr="00A22271" w14:paraId="3C1E945F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03355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19C0" w14:textId="3D9B561B" w:rsidR="00F82778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20300</w:t>
            </w:r>
            <w:r w:rsidR="00F82778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F82778" w:rsidRPr="00A22271" w14:paraId="6223036F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ECE22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F573" w14:textId="210EF78E" w:rsidR="00F82778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20300</w:t>
            </w:r>
            <w:r w:rsidR="00436588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F82778" w:rsidRPr="00A22271" w14:paraId="6A71E8DA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79E2D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10EA" w14:textId="445ACCA4" w:rsidR="00F82778" w:rsidRPr="00A22271" w:rsidRDefault="00A22271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19300</w:t>
            </w:r>
            <w:r w:rsidR="00F82778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F82778" w:rsidRPr="00A22271" w14:paraId="4889303A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ED92D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2-местный номер Стандарт (Ребенок до 16 лет на доп. 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4EFF" w14:textId="03514408" w:rsidR="00F82778" w:rsidRPr="00A22271" w:rsidRDefault="00A22271" w:rsidP="00436588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18270</w:t>
            </w:r>
          </w:p>
        </w:tc>
      </w:tr>
      <w:tr w:rsidR="00F82778" w:rsidRPr="00A22271" w14:paraId="77193179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C05A0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Семейный номер (3-4-местное размещение)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B2D4" w14:textId="0207590C" w:rsidR="00F82778" w:rsidRPr="00A22271" w:rsidRDefault="00A22271" w:rsidP="00436588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20600</w:t>
            </w:r>
          </w:p>
        </w:tc>
      </w:tr>
      <w:tr w:rsidR="00F82778" w:rsidRPr="00A22271" w14:paraId="361BC05B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BF395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люкс (2 комнаты, двуспальная кровать + диван в гостиной)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6216" w14:textId="47E0575C" w:rsidR="00F82778" w:rsidRPr="00A22271" w:rsidRDefault="00A22271" w:rsidP="00436588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21400</w:t>
            </w:r>
          </w:p>
        </w:tc>
      </w:tr>
      <w:tr w:rsidR="008D5031" w:rsidRPr="00A22271" w14:paraId="1B165159" w14:textId="77777777" w:rsidTr="003C3FF6">
        <w:trPr>
          <w:trHeight w:val="567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3F25" w14:textId="045A15CF" w:rsidR="008D5031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Отель</w:t>
            </w:r>
            <w:r w:rsidR="008D5031" w:rsidRPr="00A222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«Виктория СПА» 4*</w:t>
            </w:r>
          </w:p>
        </w:tc>
      </w:tr>
      <w:tr w:rsidR="00F82778" w:rsidRPr="00A22271" w14:paraId="487ECD8A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B942E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822E" w14:textId="62A0F86D" w:rsidR="00F82778" w:rsidRPr="00A22271" w:rsidRDefault="00A22271" w:rsidP="00F274DC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30800</w:t>
            </w:r>
          </w:p>
        </w:tc>
      </w:tr>
      <w:tr w:rsidR="00F82778" w:rsidRPr="00A22271" w14:paraId="0963E244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01521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7657" w14:textId="4CFAA271" w:rsidR="00F82778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25800</w:t>
            </w:r>
            <w:r w:rsidR="00F82778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F82778" w:rsidRPr="00A22271" w14:paraId="500EB587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C0B84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A55E" w14:textId="5D320E81" w:rsidR="00F82778" w:rsidRPr="00A22271" w:rsidRDefault="00A22271" w:rsidP="00F274DC">
            <w:pPr>
              <w:spacing w:line="216" w:lineRule="auto"/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25800</w:t>
            </w:r>
            <w:r w:rsidR="00F82778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</w:t>
            </w:r>
          </w:p>
        </w:tc>
      </w:tr>
      <w:tr w:rsidR="00F82778" w:rsidRPr="00A22271" w14:paraId="59DE92F0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6E697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13F0" w14:textId="3D143C53" w:rsidR="00F82778" w:rsidRPr="00A22271" w:rsidRDefault="00A22271" w:rsidP="00436588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24800</w:t>
            </w:r>
            <w:r w:rsidR="00F82778" w:rsidRPr="00A222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F82778" w:rsidRPr="00A22271" w14:paraId="3882375E" w14:textId="77777777" w:rsidTr="00A22271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B7D63B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2-местный номер Стандарт (Ребенок до 16 лет на доп. 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2757F" w14:textId="7F52D962" w:rsidR="00F82778" w:rsidRPr="00A22271" w:rsidRDefault="00A22271" w:rsidP="00436588">
            <w:pPr>
              <w:ind w:left="0"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23220</w:t>
            </w:r>
          </w:p>
        </w:tc>
      </w:tr>
      <w:tr w:rsidR="00F82778" w:rsidRPr="00A22271" w14:paraId="1A9C248D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EDC2" w14:textId="77777777" w:rsidR="00F82778" w:rsidRPr="00A22271" w:rsidRDefault="00F82778" w:rsidP="00F274DC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Семейный номер (3-местное размещение)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8CB" w14:textId="4DEC1641" w:rsidR="00F82778" w:rsidRPr="00A22271" w:rsidRDefault="00A22271" w:rsidP="00F274DC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23200</w:t>
            </w:r>
          </w:p>
        </w:tc>
      </w:tr>
      <w:tr w:rsidR="00A22271" w:rsidRPr="00A22271" w14:paraId="689CDA5A" w14:textId="77777777" w:rsidTr="00A22271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716" w14:textId="23515977" w:rsidR="00A22271" w:rsidRPr="00A22271" w:rsidRDefault="00A22271" w:rsidP="00A22271">
            <w:pPr>
              <w:spacing w:line="21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2271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люкс (2 комнаты, двуспальная кровать + диван в гостиной)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AE34" w14:textId="6F26FDF4" w:rsidR="00A22271" w:rsidRDefault="00A22271" w:rsidP="00A22271">
            <w:pPr>
              <w:ind w:left="0" w:hanging="2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28200</w:t>
            </w:r>
          </w:p>
        </w:tc>
      </w:tr>
    </w:tbl>
    <w:p w14:paraId="7332F1FD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47A5CAB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541B302" w14:textId="77777777" w:rsidR="00436588" w:rsidRDefault="00436588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47D37FC" w14:textId="77777777" w:rsidR="008D5031" w:rsidRDefault="008D503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2D9735E" w14:textId="1BCE879C" w:rsidR="001049EA" w:rsidRDefault="008D5031">
      <w:pPr>
        <w:widowControl/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В СТОИМОСТЬ ТУРА ВКЛЮЧЕНО: </w:t>
      </w:r>
      <w:r w:rsidR="001049EA">
        <w:rPr>
          <w:rFonts w:ascii="Arial" w:eastAsia="Arial" w:hAnsi="Arial" w:cs="Arial"/>
          <w:b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роживание в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отеле выбранной категории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1049EA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итание: 2 завтрака </w:t>
      </w:r>
      <w:r w:rsidR="001049EA">
        <w:rPr>
          <w:rFonts w:ascii="Arial" w:eastAsia="Arial" w:hAnsi="Arial" w:cs="Arial"/>
          <w:color w:val="000000"/>
          <w:sz w:val="20"/>
          <w:szCs w:val="20"/>
        </w:rPr>
        <w:t>+ 2 обеда + дегустации по программе,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049EA">
        <w:rPr>
          <w:rFonts w:ascii="Arial" w:eastAsia="Arial" w:hAnsi="Arial" w:cs="Arial"/>
          <w:color w:val="000000"/>
          <w:sz w:val="20"/>
          <w:szCs w:val="20"/>
        </w:rPr>
        <w:br/>
        <w:t xml:space="preserve">-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т</w:t>
      </w:r>
      <w:r w:rsidR="001049EA">
        <w:rPr>
          <w:rFonts w:ascii="Arial" w:eastAsia="Arial" w:hAnsi="Arial" w:cs="Arial"/>
          <w:color w:val="000000"/>
          <w:sz w:val="20"/>
          <w:szCs w:val="20"/>
        </w:rPr>
        <w:t>ранспортное обслуживание,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049EA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>опровождение профессиональным экскурсоводом,</w:t>
      </w:r>
      <w:r w:rsidR="001049EA"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-</w:t>
      </w:r>
      <w:r w:rsidR="001049E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э</w:t>
      </w:r>
      <w:r>
        <w:rPr>
          <w:rFonts w:ascii="Arial" w:eastAsia="Arial" w:hAnsi="Arial" w:cs="Arial"/>
          <w:color w:val="000000"/>
          <w:sz w:val="20"/>
          <w:szCs w:val="20"/>
        </w:rPr>
        <w:t>кскурсионная программа и входные билеты: по программе</w:t>
      </w:r>
      <w:r w:rsidR="001049EA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B2BDF87" w14:textId="5E6273A6" w:rsidR="00775C9D" w:rsidRDefault="008D5031">
      <w:pPr>
        <w:widowControl/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осещение аквапарка в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отеле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«Беларусь» или СПА-центр с бассейном в </w:t>
      </w:r>
      <w:r w:rsidR="00B74EE5">
        <w:rPr>
          <w:rFonts w:ascii="Arial" w:eastAsia="Arial" w:hAnsi="Arial" w:cs="Arial"/>
          <w:color w:val="000000"/>
          <w:sz w:val="20"/>
          <w:szCs w:val="20"/>
        </w:rPr>
        <w:t>отеле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«Виктория</w:t>
      </w:r>
      <w:r w:rsidR="00B74EE5">
        <w:rPr>
          <w:rFonts w:ascii="Arial" w:eastAsia="Arial" w:hAnsi="Arial" w:cs="Arial"/>
          <w:color w:val="000000"/>
          <w:sz w:val="20"/>
          <w:szCs w:val="20"/>
        </w:rPr>
        <w:t xml:space="preserve"> СПА</w:t>
      </w:r>
      <w:r>
        <w:rPr>
          <w:rFonts w:ascii="Arial" w:eastAsia="Arial" w:hAnsi="Arial" w:cs="Arial"/>
          <w:color w:val="000000"/>
          <w:sz w:val="20"/>
          <w:szCs w:val="20"/>
        </w:rPr>
        <w:t>»</w:t>
      </w:r>
      <w:r w:rsidR="00B74EE5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D2AF39D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color w:val="000000"/>
          <w:sz w:val="20"/>
          <w:szCs w:val="20"/>
        </w:rPr>
      </w:pPr>
    </w:p>
    <w:p w14:paraId="73D0C95D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color w:val="000000"/>
          <w:sz w:val="20"/>
          <w:szCs w:val="20"/>
        </w:rPr>
      </w:pPr>
    </w:p>
    <w:p w14:paraId="468C4A8E" w14:textId="77777777" w:rsidR="00B74EE5" w:rsidRPr="00B74EE5" w:rsidRDefault="001049EA" w:rsidP="00B74EE5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В СТОИМОСТЬ НЕ ВКЛЮЧЕНО: </w:t>
      </w:r>
      <w:r w:rsidR="00B74EE5"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="00B74EE5" w:rsidRPr="00B74EE5">
        <w:rPr>
          <w:rFonts w:ascii="Arial" w:eastAsia="Arial" w:hAnsi="Arial" w:cs="Arial"/>
          <w:color w:val="000000"/>
          <w:sz w:val="20"/>
          <w:szCs w:val="20"/>
        </w:rPr>
        <w:t>- проезд к месту проведения тура и обратно;</w:t>
      </w:r>
    </w:p>
    <w:p w14:paraId="0F15103E" w14:textId="77777777" w:rsidR="00B74EE5" w:rsidRPr="00B74EE5" w:rsidRDefault="00B74EE5" w:rsidP="00B74EE5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74EE5">
        <w:rPr>
          <w:rFonts w:ascii="Arial" w:eastAsia="Arial" w:hAnsi="Arial" w:cs="Arial"/>
          <w:color w:val="000000"/>
          <w:sz w:val="20"/>
          <w:szCs w:val="20"/>
        </w:rPr>
        <w:t>- ужины;</w:t>
      </w:r>
    </w:p>
    <w:p w14:paraId="2BC9F464" w14:textId="55989BA1" w:rsidR="00775C9D" w:rsidRDefault="00B74EE5" w:rsidP="00B74EE5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74EE5">
        <w:rPr>
          <w:rFonts w:ascii="Arial" w:eastAsia="Arial" w:hAnsi="Arial" w:cs="Arial"/>
          <w:color w:val="000000"/>
          <w:sz w:val="20"/>
          <w:szCs w:val="20"/>
        </w:rPr>
        <w:t>- дополнительные расходы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вне программы</w:t>
      </w:r>
      <w:r w:rsidRPr="00B74EE5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DB160B0" w14:textId="77777777" w:rsidR="00775C9D" w:rsidRDefault="00775C9D">
      <w:pPr>
        <w:widowControl/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8D74144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before="120" w:line="21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4EF94F6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before="120" w:line="21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4632713E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before="120" w:line="216" w:lineRule="auto"/>
        <w:ind w:left="0" w:hanging="2"/>
        <w:jc w:val="center"/>
        <w:rPr>
          <w:color w:val="000000"/>
          <w:sz w:val="16"/>
          <w:szCs w:val="16"/>
        </w:rPr>
      </w:pPr>
    </w:p>
    <w:p w14:paraId="182F2321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before="120" w:line="216" w:lineRule="auto"/>
        <w:ind w:left="0" w:hanging="2"/>
        <w:jc w:val="center"/>
        <w:rPr>
          <w:color w:val="000000"/>
          <w:sz w:val="16"/>
          <w:szCs w:val="16"/>
        </w:rPr>
      </w:pPr>
    </w:p>
    <w:p w14:paraId="63636707" w14:textId="77777777" w:rsidR="00775C9D" w:rsidRDefault="00775C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9"/>
        </w:tabs>
        <w:spacing w:before="120" w:line="216" w:lineRule="auto"/>
        <w:ind w:left="0" w:hanging="2"/>
        <w:jc w:val="center"/>
        <w:rPr>
          <w:color w:val="000000"/>
        </w:rPr>
      </w:pPr>
    </w:p>
    <w:sectPr w:rsidR="00775C9D">
      <w:pgSz w:w="11906" w:h="16838"/>
      <w:pgMar w:top="300" w:right="561" w:bottom="568" w:left="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2BD1"/>
    <w:multiLevelType w:val="hybridMultilevel"/>
    <w:tmpl w:val="67DE476A"/>
    <w:lvl w:ilvl="0" w:tplc="A63E0ADE">
      <w:numFmt w:val="bullet"/>
      <w:lvlText w:val=""/>
      <w:lvlJc w:val="left"/>
      <w:pPr>
        <w:ind w:left="358" w:hanging="360"/>
      </w:pPr>
      <w:rPr>
        <w:rFonts w:ascii="Symbol" w:eastAsia="Times New Roman" w:hAnsi="Symbol" w:cs="Arial" w:hint="default"/>
        <w:b w:val="0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B6E4D4E"/>
    <w:multiLevelType w:val="hybridMultilevel"/>
    <w:tmpl w:val="4BC2A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52F30"/>
    <w:multiLevelType w:val="hybridMultilevel"/>
    <w:tmpl w:val="B270EDEC"/>
    <w:lvl w:ilvl="0" w:tplc="6F1AA800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63BE3EEB"/>
    <w:multiLevelType w:val="multilevel"/>
    <w:tmpl w:val="F0F20AC0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9D"/>
    <w:rsid w:val="00087D2F"/>
    <w:rsid w:val="000F1D6C"/>
    <w:rsid w:val="001049EA"/>
    <w:rsid w:val="001710A2"/>
    <w:rsid w:val="003C735F"/>
    <w:rsid w:val="00436588"/>
    <w:rsid w:val="00454394"/>
    <w:rsid w:val="005201F9"/>
    <w:rsid w:val="0074175E"/>
    <w:rsid w:val="00775C9D"/>
    <w:rsid w:val="007E5127"/>
    <w:rsid w:val="008D5031"/>
    <w:rsid w:val="009027BB"/>
    <w:rsid w:val="00A22271"/>
    <w:rsid w:val="00A469D6"/>
    <w:rsid w:val="00B74EE5"/>
    <w:rsid w:val="00B925BE"/>
    <w:rsid w:val="00E5213A"/>
    <w:rsid w:val="00F82778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53E4"/>
  <w15:docId w15:val="{76E9018C-DAE7-4441-B482-F1085F97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line="192" w:lineRule="auto"/>
      <w:jc w:val="right"/>
    </w:pPr>
    <w:rPr>
      <w:rFonts w:ascii="Comic Sans MS" w:eastAsia="Lucida Sans Unicode" w:hAnsi="Comic Sans MS" w:cs="Comic Sans MS"/>
      <w:b/>
      <w:bCs/>
      <w:iCs/>
      <w:sz w:val="20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rsid w:val="005201F9"/>
    <w:pPr>
      <w:keepNext/>
      <w:widowControl/>
      <w:ind w:left="0" w:firstLine="0"/>
      <w:jc w:val="center"/>
      <w:outlineLvl w:val="6"/>
    </w:pPr>
    <w:rPr>
      <w:b/>
      <w:sz w:val="28"/>
      <w:szCs w:val="20"/>
      <w:lang w:val="en-US" w:eastAsia="zh-CN"/>
    </w:rPr>
  </w:style>
  <w:style w:type="paragraph" w:styleId="8">
    <w:name w:val="heading 8"/>
    <w:basedOn w:val="a"/>
    <w:next w:val="a"/>
    <w:link w:val="80"/>
    <w:rsid w:val="005201F9"/>
    <w:pPr>
      <w:keepNext/>
      <w:widowControl/>
      <w:ind w:left="0" w:firstLine="0"/>
      <w:outlineLvl w:val="7"/>
    </w:pPr>
    <w:rPr>
      <w:b/>
      <w:sz w:val="28"/>
      <w:szCs w:val="20"/>
      <w:lang w:val="en-US" w:eastAsia="zh-CN"/>
    </w:rPr>
  </w:style>
  <w:style w:type="paragraph" w:styleId="9">
    <w:name w:val="heading 9"/>
    <w:basedOn w:val="a"/>
    <w:next w:val="a"/>
    <w:link w:val="90"/>
    <w:rsid w:val="005201F9"/>
    <w:pPr>
      <w:keepNext/>
      <w:widowControl/>
      <w:ind w:left="0" w:firstLine="0"/>
      <w:jc w:val="center"/>
      <w:outlineLvl w:val="8"/>
    </w:pPr>
    <w:rPr>
      <w:rFonts w:ascii="Arial" w:hAnsi="Arial" w:cs="Arial"/>
      <w:b/>
      <w:sz w:val="36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uppressLineNumbers/>
      <w:spacing w:before="120" w:after="120"/>
    </w:pPr>
    <w:rPr>
      <w:i/>
      <w:iCs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91">
    <w:name w:val="Основной шрифт абзаца9"/>
    <w:rPr>
      <w:w w:val="100"/>
      <w:position w:val="-1"/>
      <w:effect w:val="none"/>
      <w:vertAlign w:val="baseline"/>
      <w:cs w:val="0"/>
      <w:em w:val="none"/>
    </w:rPr>
  </w:style>
  <w:style w:type="character" w:customStyle="1" w:styleId="81">
    <w:name w:val="Основной шрифт абзаца8"/>
    <w:rPr>
      <w:w w:val="100"/>
      <w:position w:val="-1"/>
      <w:effect w:val="none"/>
      <w:vertAlign w:val="baseline"/>
      <w:cs w:val="0"/>
      <w:em w:val="none"/>
    </w:rPr>
  </w:style>
  <w:style w:type="character" w:customStyle="1" w:styleId="71">
    <w:name w:val="Основной шрифт абзаца7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Маркеры списка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6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10">
    <w:name w:val="Указатель11"/>
    <w:basedOn w:val="a"/>
    <w:pPr>
      <w:suppressLineNumbers/>
    </w:pPr>
  </w:style>
  <w:style w:type="paragraph" w:customStyle="1" w:styleId="21">
    <w:name w:val="Заголовок2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i/>
      <w:iCs/>
    </w:rPr>
  </w:style>
  <w:style w:type="paragraph" w:customStyle="1" w:styleId="101">
    <w:name w:val="Указатель10"/>
    <w:basedOn w:val="a"/>
    <w:pPr>
      <w:suppressLineNumbers/>
    </w:pPr>
  </w:style>
  <w:style w:type="paragraph" w:customStyle="1" w:styleId="92">
    <w:name w:val="Название9"/>
    <w:basedOn w:val="a"/>
    <w:pPr>
      <w:suppressLineNumbers/>
      <w:spacing w:before="120" w:after="120"/>
    </w:pPr>
    <w:rPr>
      <w:i/>
      <w:iCs/>
    </w:rPr>
  </w:style>
  <w:style w:type="paragraph" w:customStyle="1" w:styleId="93">
    <w:name w:val="Указатель9"/>
    <w:basedOn w:val="a"/>
    <w:pPr>
      <w:suppressLineNumbers/>
    </w:pPr>
  </w:style>
  <w:style w:type="paragraph" w:customStyle="1" w:styleId="82">
    <w:name w:val="Название8"/>
    <w:basedOn w:val="a"/>
    <w:pPr>
      <w:suppressLineNumbers/>
      <w:spacing w:before="120" w:after="120"/>
    </w:pPr>
    <w:rPr>
      <w:i/>
      <w:iCs/>
    </w:rPr>
  </w:style>
  <w:style w:type="paragraph" w:customStyle="1" w:styleId="83">
    <w:name w:val="Указатель8"/>
    <w:basedOn w:val="a"/>
    <w:pPr>
      <w:suppressLineNumbers/>
    </w:pPr>
  </w:style>
  <w:style w:type="paragraph" w:customStyle="1" w:styleId="72">
    <w:name w:val="Название7"/>
    <w:basedOn w:val="a"/>
    <w:pPr>
      <w:suppressLineNumbers/>
      <w:spacing w:before="120" w:after="120"/>
    </w:pPr>
    <w:rPr>
      <w:i/>
      <w:iCs/>
    </w:rPr>
  </w:style>
  <w:style w:type="paragraph" w:customStyle="1" w:styleId="73">
    <w:name w:val="Указатель7"/>
    <w:basedOn w:val="a"/>
    <w:pPr>
      <w:suppressLineNumbers/>
    </w:pPr>
  </w:style>
  <w:style w:type="paragraph" w:customStyle="1" w:styleId="61">
    <w:name w:val="Название6"/>
    <w:basedOn w:val="a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42">
    <w:name w:val="Указатель4"/>
    <w:basedOn w:val="a"/>
    <w:pPr>
      <w:suppressLineNumbers/>
    </w:pPr>
    <w:rPr>
      <w:rFonts w:ascii="Arial" w:eastAsia="Lucida Sans Unicode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eastAsia="Lucida Sans Unicode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a">
    <w:name w:val="Body Text Indent"/>
    <w:basedOn w:val="a"/>
    <w:pPr>
      <w:ind w:left="1843" w:hanging="1843"/>
      <w:jc w:val="both"/>
    </w:pPr>
    <w:rPr>
      <w:rFonts w:ascii="Bookman Old Style" w:eastAsia="Lucida Sans Unicode" w:hAnsi="Bookman Old Style" w:cs="Bookman Old Style"/>
      <w:b/>
      <w:i/>
      <w:sz w:val="22"/>
      <w:szCs w:val="20"/>
    </w:rPr>
  </w:style>
  <w:style w:type="paragraph" w:styleId="24">
    <w:name w:val="Body Text 2"/>
    <w:basedOn w:val="a"/>
    <w:pPr>
      <w:spacing w:after="120" w:line="480" w:lineRule="auto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143">
    <w:name w:val="_Style 143"/>
    <w:basedOn w:val="a1"/>
    <w:rsid w:val="001049EA"/>
    <w:rPr>
      <w:rFonts w:eastAsia="SimSun"/>
    </w:rPr>
    <w:tblPr/>
  </w:style>
  <w:style w:type="table" w:customStyle="1" w:styleId="Style144">
    <w:name w:val="_Style 144"/>
    <w:basedOn w:val="a1"/>
    <w:rsid w:val="001049EA"/>
    <w:rPr>
      <w:rFonts w:eastAsia="SimSun"/>
    </w:rPr>
    <w:tblPr/>
  </w:style>
  <w:style w:type="paragraph" w:styleId="af0">
    <w:name w:val="List Paragraph"/>
    <w:basedOn w:val="a"/>
    <w:uiPriority w:val="34"/>
    <w:qFormat/>
    <w:rsid w:val="003C735F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201F9"/>
    <w:rPr>
      <w:b/>
      <w:position w:val="-1"/>
      <w:sz w:val="28"/>
      <w:lang w:val="en-US" w:eastAsia="zh-CN"/>
    </w:rPr>
  </w:style>
  <w:style w:type="character" w:customStyle="1" w:styleId="80">
    <w:name w:val="Заголовок 8 Знак"/>
    <w:basedOn w:val="a0"/>
    <w:link w:val="8"/>
    <w:rsid w:val="005201F9"/>
    <w:rPr>
      <w:b/>
      <w:position w:val="-1"/>
      <w:sz w:val="28"/>
      <w:lang w:val="en-US" w:eastAsia="zh-CN"/>
    </w:rPr>
  </w:style>
  <w:style w:type="character" w:customStyle="1" w:styleId="90">
    <w:name w:val="Заголовок 9 Знак"/>
    <w:basedOn w:val="a0"/>
    <w:link w:val="9"/>
    <w:rsid w:val="005201F9"/>
    <w:rPr>
      <w:rFonts w:ascii="Arial" w:hAnsi="Arial" w:cs="Arial"/>
      <w:b/>
      <w:position w:val="-1"/>
      <w:sz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2-dnya-minsk-mir-nesvizh-dudu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iRG1YStKupFRAQcUa3Sf60u3g==">CgMxLjA4AHIhMVNyaWZZV0dqX3RWbGFMbDEyV2dIVzNuWGF6bzU0OG1T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dcterms:created xsi:type="dcterms:W3CDTF">2024-12-06T07:58:00Z</dcterms:created>
  <dcterms:modified xsi:type="dcterms:W3CDTF">2025-12-01T10:54:00Z</dcterms:modified>
</cp:coreProperties>
</file>