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  <w:shd w:val="clear" w:color="auto" w:fill="auto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  <w:shd w:val="clear" w:color="auto" w:fill="auto"/>
          </w:tcPr>
          <w:p w14:paraId="632087BC" w14:textId="77777777" w:rsidR="00E623A5" w:rsidRPr="00AB211C" w:rsidRDefault="00783ECA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  <w:shd w:val="clear" w:color="auto" w:fill="auto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886911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51581BD3" w14:textId="67963992" w:rsidR="00783ECA" w:rsidRDefault="006A53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  <w:r w:rsidRPr="00783ECA">
        <w:rPr>
          <w:lang w:val="en-US"/>
        </w:rPr>
        <w:br/>
      </w:r>
      <w:hyperlink r:id="rId9" w:history="1">
        <w:r w:rsidR="00783ECA" w:rsidRPr="000511AA">
          <w:rPr>
            <w:rStyle w:val="af3"/>
            <w:sz w:val="16"/>
            <w:szCs w:val="16"/>
            <w:lang w:val="en-US"/>
          </w:rPr>
          <w:t>https://www.viaduk.ru/travel/tur-v-kareliy</w:t>
        </w:r>
        <w:r w:rsidR="00783ECA" w:rsidRPr="000511AA">
          <w:rPr>
            <w:rStyle w:val="af3"/>
            <w:sz w:val="16"/>
            <w:szCs w:val="16"/>
            <w:lang w:val="en-US"/>
          </w:rPr>
          <w:t>u</w:t>
        </w:r>
        <w:r w:rsidR="00783ECA" w:rsidRPr="000511AA">
          <w:rPr>
            <w:rStyle w:val="af3"/>
            <w:sz w:val="16"/>
            <w:szCs w:val="16"/>
            <w:lang w:val="en-US"/>
          </w:rPr>
          <w:t>-na-4-dnya-na-rozhdestvo/</w:t>
        </w:r>
      </w:hyperlink>
    </w:p>
    <w:p w14:paraId="770F1007" w14:textId="2A0D0A7D" w:rsidR="00291D06" w:rsidRPr="000E5AE7" w:rsidRDefault="0076149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6"/>
          <w:szCs w:val="16"/>
        </w:rPr>
      </w:pPr>
      <w:r w:rsidRPr="000E5AE7">
        <w:rPr>
          <w:b/>
          <w:i/>
          <w:color w:val="000000"/>
          <w:sz w:val="16"/>
          <w:szCs w:val="16"/>
        </w:rPr>
        <w:t xml:space="preserve">РЕГУЛЯРНЫЙ ТУР </w:t>
      </w:r>
      <w:r w:rsidR="00A25F7E" w:rsidRPr="000E5AE7">
        <w:rPr>
          <w:b/>
          <w:i/>
          <w:color w:val="000000"/>
          <w:sz w:val="16"/>
          <w:szCs w:val="16"/>
        </w:rPr>
        <w:t>в Карелию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17E6E37E" w14:textId="51C3AE4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я</w:t>
      </w:r>
    </w:p>
    <w:p w14:paraId="5B021FAD" w14:textId="3E2EF503" w:rsidR="00886911" w:rsidRPr="00886911" w:rsidRDefault="008869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886911">
        <w:rPr>
          <w:rFonts w:ascii="Arial" w:eastAsia="Arial" w:hAnsi="Arial" w:cs="Arial"/>
          <w:b/>
          <w:color w:val="000000"/>
          <w:sz w:val="32"/>
          <w:szCs w:val="32"/>
        </w:rPr>
        <w:t>Новогодний тур в Карелию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2026</w:t>
      </w:r>
    </w:p>
    <w:p w14:paraId="74130267" w14:textId="2A7A41F1" w:rsidR="0033749A" w:rsidRPr="00886911" w:rsidRDefault="008869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«</w:t>
      </w:r>
      <w:r w:rsidRPr="00886911">
        <w:rPr>
          <w:rFonts w:ascii="Arial" w:eastAsia="Arial" w:hAnsi="Arial" w:cs="Arial"/>
          <w:bCs/>
          <w:color w:val="000000"/>
          <w:sz w:val="24"/>
          <w:szCs w:val="24"/>
        </w:rPr>
        <w:t xml:space="preserve">Ах, эти сказочные </w:t>
      </w:r>
      <w:r w:rsidR="00A25F7E" w:rsidRPr="00886911">
        <w:rPr>
          <w:rFonts w:ascii="Arial" w:eastAsia="Arial" w:hAnsi="Arial" w:cs="Arial"/>
          <w:bCs/>
          <w:color w:val="000000"/>
          <w:sz w:val="24"/>
          <w:szCs w:val="24"/>
        </w:rPr>
        <w:t>Новогодние каникулы в Карелии</w:t>
      </w:r>
      <w:r>
        <w:rPr>
          <w:rFonts w:ascii="Arial" w:eastAsia="Arial" w:hAnsi="Arial" w:cs="Arial"/>
          <w:bCs/>
          <w:color w:val="000000"/>
          <w:sz w:val="24"/>
          <w:szCs w:val="24"/>
        </w:rPr>
        <w:t>»</w:t>
      </w:r>
      <w:r w:rsidR="00A25F7E" w:rsidRPr="00886911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3D55FBDF" w14:textId="551759ED" w:rsidR="00291D06" w:rsidRDefault="00337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я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3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0AD49BC9" w14:textId="77777777" w:rsidR="00B12190" w:rsidRPr="00C440DE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DD7670B" w14:textId="05392AEB" w:rsidR="00291D06" w:rsidRDefault="00291D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7D92906" w14:textId="53C7C515" w:rsidR="00A25F7E" w:rsidRPr="0033749A" w:rsidRDefault="00027369" w:rsidP="00A25F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ЗАЕЗДЫ:</w:t>
      </w:r>
      <w:r w:rsidR="0033749A">
        <w:rPr>
          <w:rFonts w:ascii="Arial" w:eastAsia="Arial" w:hAnsi="Arial" w:cs="Arial"/>
          <w:b/>
          <w:color w:val="000000"/>
        </w:rPr>
        <w:br/>
      </w:r>
      <w:r w:rsidR="00A25F7E">
        <w:rPr>
          <w:rFonts w:ascii="Arial" w:eastAsia="Arial" w:hAnsi="Arial" w:cs="Arial"/>
          <w:bCs/>
          <w:color w:val="000000"/>
          <w:u w:val="single"/>
        </w:rPr>
        <w:t>Январь</w:t>
      </w:r>
      <w:r w:rsidR="0033749A" w:rsidRPr="0033749A">
        <w:rPr>
          <w:rFonts w:ascii="Arial" w:eastAsia="Arial" w:hAnsi="Arial" w:cs="Arial"/>
          <w:bCs/>
          <w:color w:val="000000"/>
          <w:u w:val="single"/>
        </w:rPr>
        <w:t>:</w:t>
      </w:r>
      <w:r w:rsidR="0033749A">
        <w:rPr>
          <w:rFonts w:ascii="Arial" w:eastAsia="Arial" w:hAnsi="Arial" w:cs="Arial"/>
          <w:bCs/>
          <w:color w:val="000000"/>
        </w:rPr>
        <w:t xml:space="preserve"> </w:t>
      </w:r>
      <w:r w:rsidR="00A25F7E" w:rsidRPr="00A25F7E">
        <w:rPr>
          <w:rFonts w:ascii="Arial" w:eastAsia="Arial" w:hAnsi="Arial" w:cs="Arial"/>
          <w:bCs/>
          <w:color w:val="000000"/>
        </w:rPr>
        <w:t>0</w:t>
      </w:r>
      <w:r w:rsidR="00886911">
        <w:rPr>
          <w:rFonts w:ascii="Arial" w:eastAsia="Arial" w:hAnsi="Arial" w:cs="Arial"/>
          <w:bCs/>
          <w:color w:val="000000"/>
        </w:rPr>
        <w:t>3-</w:t>
      </w:r>
      <w:r w:rsidR="00A25F7E" w:rsidRPr="00A25F7E">
        <w:rPr>
          <w:rFonts w:ascii="Arial" w:eastAsia="Arial" w:hAnsi="Arial" w:cs="Arial"/>
          <w:bCs/>
          <w:color w:val="000000"/>
        </w:rPr>
        <w:t>0</w:t>
      </w:r>
      <w:r w:rsidR="00886911">
        <w:rPr>
          <w:rFonts w:ascii="Arial" w:eastAsia="Arial" w:hAnsi="Arial" w:cs="Arial"/>
          <w:bCs/>
          <w:color w:val="000000"/>
        </w:rPr>
        <w:t>6</w:t>
      </w:r>
      <w:r w:rsidR="00A25F7E" w:rsidRPr="00A25F7E">
        <w:rPr>
          <w:rFonts w:ascii="Arial" w:eastAsia="Arial" w:hAnsi="Arial" w:cs="Arial"/>
          <w:bCs/>
          <w:color w:val="000000"/>
        </w:rPr>
        <w:t>.01</w:t>
      </w:r>
      <w:r w:rsidR="00886911">
        <w:rPr>
          <w:rFonts w:ascii="Arial" w:eastAsia="Arial" w:hAnsi="Arial" w:cs="Arial"/>
          <w:bCs/>
          <w:color w:val="000000"/>
        </w:rPr>
        <w:t>, 06-09.01</w:t>
      </w:r>
      <w:r w:rsidR="00A25F7E" w:rsidRPr="00A25F7E">
        <w:rPr>
          <w:rFonts w:ascii="Arial" w:eastAsia="Arial" w:hAnsi="Arial" w:cs="Arial"/>
          <w:bCs/>
          <w:color w:val="000000"/>
        </w:rPr>
        <w:t>.202</w:t>
      </w:r>
      <w:r w:rsidR="00A25F7E">
        <w:rPr>
          <w:rFonts w:ascii="Arial" w:eastAsia="Arial" w:hAnsi="Arial" w:cs="Arial"/>
          <w:bCs/>
          <w:color w:val="000000"/>
        </w:rPr>
        <w:t>6</w:t>
      </w:r>
    </w:p>
    <w:p w14:paraId="76EED2BA" w14:textId="43171A43" w:rsidR="00A25F7E" w:rsidRDefault="00A25F7E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C628E91" w14:textId="58DFFAE7" w:rsidR="00886911" w:rsidRPr="00633F89" w:rsidRDefault="0076149D" w:rsidP="00886911">
      <w:pPr>
        <w:autoSpaceDE w:val="0"/>
        <w:autoSpaceDN w:val="0"/>
        <w:adjustRightInd w:val="0"/>
        <w:rPr>
          <w:rFonts w:ascii="Arial" w:eastAsia="Arial" w:hAnsi="Arial" w:cs="Arial"/>
          <w:bCs/>
          <w:color w:val="000000"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633F89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633F89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359A6">
        <w:rPr>
          <w:rFonts w:ascii="Arial" w:eastAsia="Arial" w:hAnsi="Arial" w:cs="Arial"/>
          <w:b/>
          <w:color w:val="000000"/>
        </w:rPr>
        <w:t>П</w:t>
      </w:r>
      <w:r w:rsidR="00E623A5">
        <w:rPr>
          <w:rFonts w:ascii="Arial" w:eastAsia="Arial" w:hAnsi="Arial" w:cs="Arial"/>
          <w:b/>
          <w:color w:val="000000"/>
        </w:rPr>
        <w:t xml:space="preserve">рибытие в </w:t>
      </w:r>
      <w:r w:rsidR="00A25F7E">
        <w:rPr>
          <w:rFonts w:ascii="Arial" w:eastAsia="Arial" w:hAnsi="Arial" w:cs="Arial"/>
          <w:b/>
          <w:color w:val="000000"/>
        </w:rPr>
        <w:t>Петрозаводск</w:t>
      </w:r>
      <w:r w:rsidR="00E623A5">
        <w:rPr>
          <w:rFonts w:ascii="Arial" w:eastAsia="Arial" w:hAnsi="Arial" w:cs="Arial"/>
          <w:b/>
          <w:color w:val="000000"/>
        </w:rPr>
        <w:t>.</w:t>
      </w:r>
      <w:r w:rsidR="00E87639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A25F7E">
        <w:rPr>
          <w:rFonts w:ascii="Arial" w:eastAsia="Arial" w:hAnsi="Arial" w:cs="Arial"/>
          <w:b/>
          <w:color w:val="000000"/>
        </w:rPr>
        <w:t>Встреча</w:t>
      </w:r>
      <w:r w:rsidR="00A25F7E" w:rsidRPr="00A25F7E">
        <w:rPr>
          <w:rFonts w:ascii="Arial" w:eastAsia="Arial" w:hAnsi="Arial" w:cs="Arial"/>
          <w:b/>
          <w:color w:val="000000"/>
        </w:rPr>
        <w:t xml:space="preserve"> группы у главного входа на ж/д вокзал. </w:t>
      </w:r>
      <w:r w:rsidR="00633F89">
        <w:rPr>
          <w:rFonts w:ascii="Arial" w:eastAsia="Arial" w:hAnsi="Arial" w:cs="Arial"/>
          <w:b/>
          <w:color w:val="000000"/>
        </w:rPr>
        <w:br/>
      </w:r>
      <w:r w:rsidR="00A25F7E" w:rsidRPr="00A25F7E">
        <w:rPr>
          <w:rFonts w:ascii="Arial" w:eastAsia="Arial" w:hAnsi="Arial" w:cs="Arial"/>
          <w:b/>
          <w:color w:val="000000"/>
        </w:rPr>
        <w:t xml:space="preserve">Завтрак. </w:t>
      </w:r>
      <w:r w:rsidR="00633F89">
        <w:rPr>
          <w:rFonts w:ascii="Arial" w:eastAsia="Arial" w:hAnsi="Arial" w:cs="Arial"/>
          <w:b/>
          <w:color w:val="000000"/>
        </w:rPr>
        <w:br/>
      </w:r>
      <w:r w:rsidR="00886911" w:rsidRPr="00886911">
        <w:rPr>
          <w:rFonts w:ascii="Arial" w:eastAsia="Arial" w:hAnsi="Arial" w:cs="Arial"/>
          <w:b/>
          <w:color w:val="000000"/>
        </w:rPr>
        <w:t xml:space="preserve">Посещение уникальной частной галереи Татьяны </w:t>
      </w:r>
      <w:proofErr w:type="spellStart"/>
      <w:r w:rsidR="00886911" w:rsidRPr="00886911">
        <w:rPr>
          <w:rFonts w:ascii="Arial" w:eastAsia="Arial" w:hAnsi="Arial" w:cs="Arial"/>
          <w:b/>
          <w:color w:val="000000"/>
        </w:rPr>
        <w:t>Калининой</w:t>
      </w:r>
      <w:proofErr w:type="spellEnd"/>
      <w:r w:rsidR="00886911" w:rsidRPr="00886911">
        <w:rPr>
          <w:rFonts w:ascii="Arial" w:eastAsia="Arial" w:hAnsi="Arial" w:cs="Arial"/>
          <w:b/>
          <w:color w:val="000000"/>
        </w:rPr>
        <w:t xml:space="preserve"> </w:t>
      </w:r>
      <w:r w:rsidR="00886911">
        <w:rPr>
          <w:rFonts w:ascii="Arial" w:eastAsia="Arial" w:hAnsi="Arial" w:cs="Arial"/>
          <w:b/>
          <w:color w:val="000000"/>
        </w:rPr>
        <w:t>«</w:t>
      </w:r>
      <w:r w:rsidR="00886911" w:rsidRPr="00886911">
        <w:rPr>
          <w:rFonts w:ascii="Arial" w:eastAsia="Arial" w:hAnsi="Arial" w:cs="Arial"/>
          <w:b/>
          <w:color w:val="000000"/>
        </w:rPr>
        <w:t>Дом куклы</w:t>
      </w:r>
      <w:r w:rsidR="00886911">
        <w:rPr>
          <w:rFonts w:ascii="Arial" w:eastAsia="Arial" w:hAnsi="Arial" w:cs="Arial"/>
          <w:b/>
          <w:color w:val="000000"/>
        </w:rPr>
        <w:t>»</w:t>
      </w:r>
      <w:r w:rsidR="00886911" w:rsidRPr="00886911">
        <w:rPr>
          <w:rFonts w:ascii="Arial" w:eastAsia="Arial" w:hAnsi="Arial" w:cs="Arial"/>
          <w:b/>
          <w:color w:val="000000"/>
        </w:rPr>
        <w:t xml:space="preserve"> </w:t>
      </w:r>
      <w:r w:rsidR="00886911" w:rsidRPr="00886911">
        <w:rPr>
          <w:rFonts w:ascii="Arial" w:eastAsia="Arial" w:hAnsi="Arial" w:cs="Arial"/>
          <w:bCs/>
          <w:color w:val="000000"/>
        </w:rPr>
        <w:t xml:space="preserve">- знакомство с удивительной авторской коллекцией </w:t>
      </w:r>
      <w:proofErr w:type="spellStart"/>
      <w:r w:rsidR="00886911" w:rsidRPr="00886911">
        <w:rPr>
          <w:rFonts w:ascii="Arial" w:eastAsia="Arial" w:hAnsi="Arial" w:cs="Arial"/>
          <w:bCs/>
          <w:color w:val="000000"/>
        </w:rPr>
        <w:t>Кижских</w:t>
      </w:r>
      <w:proofErr w:type="spellEnd"/>
      <w:r w:rsidR="00886911" w:rsidRPr="00886911">
        <w:rPr>
          <w:rFonts w:ascii="Arial" w:eastAsia="Arial" w:hAnsi="Arial" w:cs="Arial"/>
          <w:bCs/>
          <w:color w:val="000000"/>
        </w:rPr>
        <w:t xml:space="preserve"> домовых. Возможность приобрести оберег на память.</w:t>
      </w:r>
      <w:r w:rsidR="00633F89">
        <w:rPr>
          <w:rFonts w:ascii="Arial" w:eastAsia="Arial" w:hAnsi="Arial" w:cs="Arial"/>
          <w:bCs/>
          <w:color w:val="000000"/>
        </w:rPr>
        <w:t xml:space="preserve"> </w:t>
      </w:r>
      <w:r w:rsidR="00633F89">
        <w:rPr>
          <w:rFonts w:ascii="Arial" w:eastAsia="Arial" w:hAnsi="Arial" w:cs="Arial"/>
          <w:bCs/>
          <w:color w:val="000000"/>
        </w:rPr>
        <w:br/>
      </w:r>
      <w:r w:rsidR="00886911" w:rsidRPr="00886911">
        <w:rPr>
          <w:rFonts w:ascii="Arial" w:eastAsia="Arial" w:hAnsi="Arial" w:cs="Arial"/>
          <w:b/>
          <w:color w:val="000000"/>
        </w:rPr>
        <w:t xml:space="preserve">Отъезд на обзорную экскурсию по новогоднему Петрозаводску. </w:t>
      </w:r>
      <w:r w:rsidR="00886911" w:rsidRPr="00886911">
        <w:rPr>
          <w:rFonts w:ascii="Arial" w:eastAsia="Arial" w:hAnsi="Arial" w:cs="Arial"/>
          <w:bCs/>
          <w:color w:val="000000"/>
        </w:rPr>
        <w:t>Во время экскурсии вы увидите памятник Петру I, прогуляетесь по набережной Онежского озера, где познакомитесь со скульптурными композициями, подаренными Петрозаводску городами-побратимами, Театральную площадь, Губернаторский сад.</w:t>
      </w:r>
      <w:r w:rsidR="00633F89">
        <w:rPr>
          <w:rFonts w:ascii="Arial" w:eastAsia="Arial" w:hAnsi="Arial" w:cs="Arial"/>
          <w:bCs/>
          <w:color w:val="000000"/>
        </w:rPr>
        <w:t xml:space="preserve"> </w:t>
      </w:r>
      <w:r w:rsidR="00633F89">
        <w:rPr>
          <w:rFonts w:ascii="Arial" w:eastAsia="Arial" w:hAnsi="Arial" w:cs="Arial"/>
          <w:bCs/>
          <w:color w:val="000000"/>
        </w:rPr>
        <w:br/>
      </w:r>
      <w:r w:rsidR="00886911" w:rsidRPr="00886911">
        <w:rPr>
          <w:rFonts w:ascii="Arial" w:eastAsia="Arial" w:hAnsi="Arial" w:cs="Arial"/>
          <w:b/>
          <w:color w:val="000000"/>
        </w:rPr>
        <w:t xml:space="preserve">Посещение уникального объекта </w:t>
      </w:r>
      <w:proofErr w:type="spellStart"/>
      <w:r w:rsidR="00886911" w:rsidRPr="00886911">
        <w:rPr>
          <w:rFonts w:ascii="Arial" w:eastAsia="Arial" w:hAnsi="Arial" w:cs="Arial"/>
          <w:b/>
          <w:color w:val="000000"/>
        </w:rPr>
        <w:t>Shungit.Life</w:t>
      </w:r>
      <w:proofErr w:type="spellEnd"/>
      <w:r w:rsidR="00886911" w:rsidRPr="00886911">
        <w:rPr>
          <w:rFonts w:ascii="Arial" w:eastAsia="Arial" w:hAnsi="Arial" w:cs="Arial"/>
          <w:b/>
          <w:color w:val="000000"/>
        </w:rPr>
        <w:t>,</w:t>
      </w:r>
      <w:r w:rsidR="00886911" w:rsidRPr="00886911">
        <w:rPr>
          <w:rFonts w:ascii="Arial" w:eastAsia="Arial" w:hAnsi="Arial" w:cs="Arial"/>
          <w:bCs/>
          <w:color w:val="000000"/>
        </w:rPr>
        <w:t xml:space="preserve"> которое занимается изготовлением изделий из самого полезного минерала на земле – шунгита </w:t>
      </w:r>
      <w:proofErr w:type="spellStart"/>
      <w:r w:rsidR="00886911" w:rsidRPr="00886911">
        <w:rPr>
          <w:rFonts w:ascii="Arial" w:eastAsia="Arial" w:hAnsi="Arial" w:cs="Arial"/>
          <w:bCs/>
          <w:color w:val="000000"/>
        </w:rPr>
        <w:t>Зажогинского</w:t>
      </w:r>
      <w:proofErr w:type="spellEnd"/>
      <w:r w:rsidR="00886911" w:rsidRPr="00886911">
        <w:rPr>
          <w:rFonts w:ascii="Arial" w:eastAsia="Arial" w:hAnsi="Arial" w:cs="Arial"/>
          <w:bCs/>
          <w:color w:val="000000"/>
        </w:rPr>
        <w:t xml:space="preserve"> месторождения. Родина шунгита – Заонежье – одно из самобытн</w:t>
      </w:r>
      <w:r w:rsidR="00886911">
        <w:rPr>
          <w:rFonts w:ascii="Arial" w:eastAsia="Arial" w:hAnsi="Arial" w:cs="Arial"/>
          <w:bCs/>
          <w:color w:val="000000"/>
        </w:rPr>
        <w:t>ы</w:t>
      </w:r>
      <w:r w:rsidR="00886911" w:rsidRPr="00886911">
        <w:rPr>
          <w:rFonts w:ascii="Arial" w:eastAsia="Arial" w:hAnsi="Arial" w:cs="Arial"/>
          <w:bCs/>
          <w:color w:val="000000"/>
        </w:rPr>
        <w:t>х мест Карелии и Русского Севера. В последнее время шунгит стал известен далеко за пределами Карелии благодаря своим свойствам. В чем загадка шунгита, ставшего в наши дни настоящим «брендом» Карелии? Вы сможете составить свое мнение, посетив «</w:t>
      </w:r>
      <w:proofErr w:type="spellStart"/>
      <w:r w:rsidR="00886911" w:rsidRPr="00886911">
        <w:rPr>
          <w:rFonts w:ascii="Arial" w:eastAsia="Arial" w:hAnsi="Arial" w:cs="Arial"/>
          <w:bCs/>
          <w:color w:val="000000"/>
        </w:rPr>
        <w:t>шунгитовую</w:t>
      </w:r>
      <w:proofErr w:type="spellEnd"/>
      <w:r w:rsidR="00886911" w:rsidRPr="00886911">
        <w:rPr>
          <w:rFonts w:ascii="Arial" w:eastAsia="Arial" w:hAnsi="Arial" w:cs="Arial"/>
          <w:bCs/>
          <w:color w:val="000000"/>
        </w:rPr>
        <w:t xml:space="preserve"> пещеру», где сможете пройти сеанс релаксации. Стены комнаты выложены из </w:t>
      </w:r>
      <w:proofErr w:type="spellStart"/>
      <w:r w:rsidR="00886911" w:rsidRPr="00886911">
        <w:rPr>
          <w:rFonts w:ascii="Arial" w:eastAsia="Arial" w:hAnsi="Arial" w:cs="Arial"/>
          <w:bCs/>
          <w:color w:val="000000"/>
        </w:rPr>
        <w:t>шунгитовой</w:t>
      </w:r>
      <w:proofErr w:type="spellEnd"/>
      <w:r w:rsidR="00886911" w:rsidRPr="00886911">
        <w:rPr>
          <w:rFonts w:ascii="Arial" w:eastAsia="Arial" w:hAnsi="Arial" w:cs="Arial"/>
          <w:bCs/>
          <w:color w:val="000000"/>
        </w:rPr>
        <w:t xml:space="preserve"> плитки. Вашему вниманию будут предложены изделия из «черного камня», которые </w:t>
      </w:r>
      <w:r w:rsidR="00886911">
        <w:rPr>
          <w:rFonts w:ascii="Arial" w:eastAsia="Arial" w:hAnsi="Arial" w:cs="Arial"/>
          <w:bCs/>
          <w:color w:val="000000"/>
        </w:rPr>
        <w:t>в</w:t>
      </w:r>
      <w:r w:rsidR="00886911" w:rsidRPr="00886911">
        <w:rPr>
          <w:rFonts w:ascii="Arial" w:eastAsia="Arial" w:hAnsi="Arial" w:cs="Arial"/>
          <w:bCs/>
          <w:color w:val="000000"/>
        </w:rPr>
        <w:t>ы сможете приобрести в качестве сувениров по ценам производителя.</w:t>
      </w:r>
      <w:r w:rsidR="00633F89">
        <w:rPr>
          <w:rFonts w:ascii="Arial" w:eastAsia="Arial" w:hAnsi="Arial" w:cs="Arial"/>
          <w:bCs/>
          <w:color w:val="000000"/>
        </w:rPr>
        <w:t xml:space="preserve"> </w:t>
      </w:r>
      <w:r w:rsidR="00633F89">
        <w:rPr>
          <w:rFonts w:ascii="Arial" w:eastAsia="Arial" w:hAnsi="Arial" w:cs="Arial"/>
          <w:bCs/>
          <w:color w:val="000000"/>
        </w:rPr>
        <w:br/>
      </w:r>
      <w:r w:rsidR="00886911" w:rsidRPr="00886911">
        <w:rPr>
          <w:rFonts w:ascii="Arial" w:eastAsia="Arial" w:hAnsi="Arial" w:cs="Arial"/>
          <w:b/>
          <w:color w:val="000000"/>
        </w:rPr>
        <w:t>Обед в ресторане.</w:t>
      </w:r>
      <w:r w:rsidR="00633F89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886911">
        <w:rPr>
          <w:rFonts w:ascii="Arial" w:eastAsia="Arial" w:hAnsi="Arial" w:cs="Arial"/>
          <w:b/>
          <w:color w:val="000000"/>
        </w:rPr>
        <w:t>Размещение в отеле.</w:t>
      </w:r>
      <w:r w:rsidR="00633F89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886911">
        <w:rPr>
          <w:rFonts w:ascii="Arial" w:eastAsia="Arial" w:hAnsi="Arial" w:cs="Arial"/>
          <w:b/>
          <w:color w:val="000000"/>
        </w:rPr>
        <w:t>Свободное время.</w:t>
      </w:r>
      <w:r w:rsidR="00633F89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633F89">
        <w:rPr>
          <w:rFonts w:ascii="Arial" w:eastAsia="Arial" w:hAnsi="Arial" w:cs="Arial"/>
          <w:b/>
          <w:color w:val="000000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633F89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  <w:r w:rsidR="00633F89">
        <w:rPr>
          <w:rFonts w:ascii="Arial" w:eastAsia="Arial" w:hAnsi="Arial" w:cs="Arial"/>
          <w:b/>
        </w:rPr>
        <w:br/>
      </w:r>
      <w:r w:rsidR="00886911">
        <w:rPr>
          <w:rFonts w:ascii="Arial" w:eastAsia="Arial" w:hAnsi="Arial" w:cs="Arial"/>
          <w:b/>
        </w:rPr>
        <w:t>П</w:t>
      </w:r>
      <w:r w:rsidR="00886911" w:rsidRPr="00886911">
        <w:rPr>
          <w:rFonts w:ascii="Arial" w:eastAsia="Arial" w:hAnsi="Arial" w:cs="Arial"/>
          <w:b/>
        </w:rPr>
        <w:t>рограмм</w:t>
      </w:r>
      <w:r w:rsidR="00886911">
        <w:rPr>
          <w:rFonts w:ascii="Arial" w:eastAsia="Arial" w:hAnsi="Arial" w:cs="Arial"/>
          <w:b/>
        </w:rPr>
        <w:t>а</w:t>
      </w:r>
      <w:r w:rsidR="00886911" w:rsidRPr="00886911">
        <w:rPr>
          <w:rFonts w:ascii="Arial" w:eastAsia="Arial" w:hAnsi="Arial" w:cs="Arial"/>
          <w:b/>
        </w:rPr>
        <w:t xml:space="preserve"> «Визит в </w:t>
      </w:r>
      <w:r w:rsidR="00886911" w:rsidRPr="00886911">
        <w:rPr>
          <w:rFonts w:ascii="Arial" w:eastAsia="Arial" w:hAnsi="Arial" w:cs="Arial"/>
          <w:b/>
        </w:rPr>
        <w:t>резиденцию карельского</w:t>
      </w:r>
      <w:r w:rsidR="00886911" w:rsidRPr="00886911">
        <w:rPr>
          <w:rFonts w:ascii="Arial" w:eastAsia="Arial" w:hAnsi="Arial" w:cs="Arial"/>
          <w:b/>
        </w:rPr>
        <w:t xml:space="preserve"> Деда Мороза </w:t>
      </w:r>
      <w:proofErr w:type="spellStart"/>
      <w:r w:rsidR="00886911" w:rsidRPr="00886911">
        <w:rPr>
          <w:rFonts w:ascii="Arial" w:eastAsia="Arial" w:hAnsi="Arial" w:cs="Arial"/>
          <w:b/>
        </w:rPr>
        <w:t>Талвиукко</w:t>
      </w:r>
      <w:proofErr w:type="spellEnd"/>
      <w:r w:rsidR="00886911" w:rsidRPr="00886911">
        <w:rPr>
          <w:rFonts w:ascii="Arial" w:eastAsia="Arial" w:hAnsi="Arial" w:cs="Arial"/>
          <w:b/>
        </w:rPr>
        <w:t>».</w:t>
      </w:r>
    </w:p>
    <w:p w14:paraId="753B661E" w14:textId="4FF9E4B8" w:rsidR="007E0F9F" w:rsidRPr="00633F89" w:rsidRDefault="00886911" w:rsidP="00247902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proofErr w:type="spellStart"/>
      <w:r w:rsidRPr="00886911">
        <w:rPr>
          <w:rFonts w:ascii="Arial" w:eastAsia="Arial" w:hAnsi="Arial" w:cs="Arial"/>
          <w:bCs/>
        </w:rPr>
        <w:t>Талвиукко</w:t>
      </w:r>
      <w:proofErr w:type="spellEnd"/>
      <w:r w:rsidRPr="00886911">
        <w:rPr>
          <w:rFonts w:ascii="Arial" w:eastAsia="Arial" w:hAnsi="Arial" w:cs="Arial"/>
          <w:bCs/>
        </w:rPr>
        <w:t xml:space="preserve"> приглашает всех в гости в свою резиденцию, где можно убедиться в том, что суровые зимние дни могут быть действительно жаркими и полными приключений. Сам </w:t>
      </w:r>
      <w:proofErr w:type="spellStart"/>
      <w:r w:rsidRPr="00886911">
        <w:rPr>
          <w:rFonts w:ascii="Arial" w:eastAsia="Arial" w:hAnsi="Arial" w:cs="Arial"/>
          <w:bCs/>
        </w:rPr>
        <w:t>Талвиукко</w:t>
      </w:r>
      <w:proofErr w:type="spellEnd"/>
      <w:r w:rsidRPr="00886911">
        <w:rPr>
          <w:rFonts w:ascii="Arial" w:eastAsia="Arial" w:hAnsi="Arial" w:cs="Arial"/>
          <w:bCs/>
        </w:rPr>
        <w:t xml:space="preserve"> будет ждать, чтобы поздравить </w:t>
      </w:r>
      <w:r>
        <w:rPr>
          <w:rFonts w:ascii="Arial" w:eastAsia="Arial" w:hAnsi="Arial" w:cs="Arial"/>
          <w:bCs/>
        </w:rPr>
        <w:t>в</w:t>
      </w:r>
      <w:r w:rsidRPr="00886911">
        <w:rPr>
          <w:rFonts w:ascii="Arial" w:eastAsia="Arial" w:hAnsi="Arial" w:cs="Arial"/>
          <w:bCs/>
        </w:rPr>
        <w:t>ас лично!</w:t>
      </w:r>
      <w:r w:rsidR="00633F89">
        <w:rPr>
          <w:rFonts w:ascii="Arial" w:eastAsia="Arial" w:hAnsi="Arial" w:cs="Arial"/>
          <w:bCs/>
        </w:rPr>
        <w:t xml:space="preserve"> </w:t>
      </w:r>
      <w:r w:rsidRPr="00886911">
        <w:rPr>
          <w:rFonts w:ascii="Arial" w:eastAsia="Arial" w:hAnsi="Arial" w:cs="Arial"/>
          <w:bCs/>
        </w:rPr>
        <w:t>В программе</w:t>
      </w:r>
      <w:r w:rsidR="00FF79A3">
        <w:rPr>
          <w:rFonts w:ascii="Arial" w:eastAsia="Arial" w:hAnsi="Arial" w:cs="Arial"/>
          <w:bCs/>
        </w:rPr>
        <w:t xml:space="preserve"> вас ждёт</w:t>
      </w:r>
      <w:r w:rsidRPr="00886911">
        <w:rPr>
          <w:rFonts w:ascii="Arial" w:eastAsia="Arial" w:hAnsi="Arial" w:cs="Arial"/>
          <w:bCs/>
        </w:rPr>
        <w:t xml:space="preserve"> </w:t>
      </w:r>
      <w:r w:rsidRPr="00886911">
        <w:rPr>
          <w:rFonts w:ascii="Arial" w:eastAsia="Arial" w:hAnsi="Arial" w:cs="Arial"/>
          <w:bCs/>
        </w:rPr>
        <w:t>посещение питомника ездовых собак</w:t>
      </w:r>
      <w:r w:rsidR="00FF79A3">
        <w:rPr>
          <w:rFonts w:ascii="Arial" w:eastAsia="Arial" w:hAnsi="Arial" w:cs="Arial"/>
          <w:bCs/>
        </w:rPr>
        <w:t>,</w:t>
      </w:r>
      <w:r w:rsidRPr="00886911">
        <w:rPr>
          <w:rFonts w:ascii="Arial" w:eastAsia="Arial" w:hAnsi="Arial" w:cs="Arial"/>
          <w:bCs/>
        </w:rPr>
        <w:t xml:space="preserve"> прогулка по оленьей ферме</w:t>
      </w:r>
      <w:r w:rsidR="00FF79A3">
        <w:rPr>
          <w:rFonts w:ascii="Arial" w:eastAsia="Arial" w:hAnsi="Arial" w:cs="Arial"/>
          <w:bCs/>
        </w:rPr>
        <w:t>,</w:t>
      </w:r>
      <w:r w:rsidRPr="00886911">
        <w:rPr>
          <w:rFonts w:ascii="Arial" w:eastAsia="Arial" w:hAnsi="Arial" w:cs="Arial"/>
          <w:bCs/>
        </w:rPr>
        <w:t xml:space="preserve"> </w:t>
      </w:r>
      <w:r w:rsidRPr="00886911">
        <w:rPr>
          <w:rFonts w:ascii="Arial" w:eastAsia="Arial" w:hAnsi="Arial" w:cs="Arial"/>
          <w:bCs/>
        </w:rPr>
        <w:t>посещение саамской деревни</w:t>
      </w:r>
      <w:r w:rsidR="00FF79A3">
        <w:rPr>
          <w:rFonts w:ascii="Arial" w:eastAsia="Arial" w:hAnsi="Arial" w:cs="Arial"/>
          <w:bCs/>
        </w:rPr>
        <w:t>,</w:t>
      </w:r>
      <w:r w:rsidRPr="00886911">
        <w:rPr>
          <w:rFonts w:ascii="Arial" w:eastAsia="Arial" w:hAnsi="Arial" w:cs="Arial"/>
          <w:bCs/>
        </w:rPr>
        <w:t xml:space="preserve"> </w:t>
      </w:r>
      <w:r w:rsidRPr="00886911">
        <w:rPr>
          <w:rFonts w:ascii="Arial" w:eastAsia="Arial" w:hAnsi="Arial" w:cs="Arial"/>
          <w:bCs/>
        </w:rPr>
        <w:t>новогодний флешмоб-интерактив с Карельским дедом морозом «Живое волшебство»</w:t>
      </w:r>
      <w:r w:rsidR="00FF79A3">
        <w:rPr>
          <w:rFonts w:ascii="Arial" w:eastAsia="Arial" w:hAnsi="Arial" w:cs="Arial"/>
          <w:bCs/>
        </w:rPr>
        <w:t>,</w:t>
      </w:r>
      <w:r w:rsidRPr="00886911">
        <w:rPr>
          <w:rFonts w:ascii="Arial" w:eastAsia="Arial" w:hAnsi="Arial" w:cs="Arial"/>
          <w:bCs/>
        </w:rPr>
        <w:t xml:space="preserve"> </w:t>
      </w:r>
      <w:r w:rsidRPr="00886911">
        <w:rPr>
          <w:rFonts w:ascii="Arial" w:eastAsia="Arial" w:hAnsi="Arial" w:cs="Arial"/>
          <w:bCs/>
        </w:rPr>
        <w:t>знакомство с обзорной экспозицией</w:t>
      </w:r>
      <w:r w:rsidR="00FF79A3">
        <w:rPr>
          <w:rFonts w:ascii="Arial" w:eastAsia="Arial" w:hAnsi="Arial" w:cs="Arial"/>
          <w:bCs/>
        </w:rPr>
        <w:t xml:space="preserve"> «</w:t>
      </w:r>
      <w:r w:rsidRPr="00886911">
        <w:rPr>
          <w:rFonts w:ascii="Arial" w:eastAsia="Arial" w:hAnsi="Arial" w:cs="Arial"/>
          <w:bCs/>
        </w:rPr>
        <w:t>Времена года - карельский календарь</w:t>
      </w:r>
      <w:r w:rsidR="00FF79A3">
        <w:rPr>
          <w:rFonts w:ascii="Arial" w:eastAsia="Arial" w:hAnsi="Arial" w:cs="Arial"/>
          <w:bCs/>
        </w:rPr>
        <w:t>».</w:t>
      </w:r>
      <w:r w:rsidR="00633F89">
        <w:rPr>
          <w:rFonts w:ascii="Arial" w:eastAsia="Arial" w:hAnsi="Arial" w:cs="Arial"/>
          <w:bCs/>
        </w:rPr>
        <w:t xml:space="preserve"> </w:t>
      </w:r>
      <w:r w:rsidR="00633F89">
        <w:rPr>
          <w:rFonts w:ascii="Arial" w:eastAsia="Arial" w:hAnsi="Arial" w:cs="Arial"/>
          <w:bCs/>
        </w:rPr>
        <w:br/>
      </w:r>
      <w:r w:rsidRPr="00886911">
        <w:rPr>
          <w:rFonts w:ascii="Arial" w:eastAsia="Arial" w:hAnsi="Arial" w:cs="Arial"/>
          <w:b/>
        </w:rPr>
        <w:t xml:space="preserve">Возвращение в Петрозаводск. </w:t>
      </w:r>
      <w:r w:rsidR="00633F89">
        <w:rPr>
          <w:rFonts w:ascii="Arial" w:eastAsia="Arial" w:hAnsi="Arial" w:cs="Arial"/>
          <w:b/>
        </w:rPr>
        <w:br/>
      </w:r>
      <w:r w:rsidRPr="00886911">
        <w:rPr>
          <w:rFonts w:ascii="Arial" w:eastAsia="Arial" w:hAnsi="Arial" w:cs="Arial"/>
          <w:b/>
        </w:rPr>
        <w:t>Обед.</w:t>
      </w:r>
      <w:r w:rsidR="00633F89">
        <w:rPr>
          <w:rFonts w:ascii="Arial" w:eastAsia="Arial" w:hAnsi="Arial" w:cs="Arial"/>
          <w:b/>
        </w:rPr>
        <w:t xml:space="preserve"> </w:t>
      </w:r>
      <w:r w:rsidR="00633F89">
        <w:rPr>
          <w:rFonts w:ascii="Arial" w:eastAsia="Arial" w:hAnsi="Arial" w:cs="Arial"/>
          <w:b/>
        </w:rPr>
        <w:br/>
      </w:r>
      <w:r w:rsidRPr="00886911">
        <w:rPr>
          <w:rFonts w:ascii="Arial" w:eastAsia="Arial" w:hAnsi="Arial" w:cs="Arial"/>
          <w:b/>
        </w:rPr>
        <w:t>Мастер-класс по приготовлению</w:t>
      </w:r>
      <w:r w:rsidR="00FF79A3" w:rsidRPr="00FF79A3">
        <w:rPr>
          <w:rFonts w:ascii="Arial" w:eastAsia="Arial" w:hAnsi="Arial" w:cs="Arial"/>
          <w:b/>
        </w:rPr>
        <w:t xml:space="preserve"> </w:t>
      </w:r>
      <w:r w:rsidR="00FF79A3" w:rsidRPr="00886911">
        <w:rPr>
          <w:rFonts w:ascii="Arial" w:eastAsia="Arial" w:hAnsi="Arial" w:cs="Arial"/>
          <w:b/>
        </w:rPr>
        <w:t>калиток</w:t>
      </w:r>
      <w:r w:rsidRPr="00886911">
        <w:rPr>
          <w:rFonts w:ascii="Arial" w:eastAsia="Arial" w:hAnsi="Arial" w:cs="Arial"/>
          <w:b/>
        </w:rPr>
        <w:t xml:space="preserve"> </w:t>
      </w:r>
      <w:r w:rsidR="00FF79A3" w:rsidRPr="00886911">
        <w:rPr>
          <w:rFonts w:ascii="Arial" w:eastAsia="Arial" w:hAnsi="Arial" w:cs="Arial"/>
          <w:b/>
        </w:rPr>
        <w:t>–</w:t>
      </w:r>
      <w:r w:rsidR="00FF79A3">
        <w:rPr>
          <w:rFonts w:ascii="Arial" w:eastAsia="Arial" w:hAnsi="Arial" w:cs="Arial"/>
          <w:b/>
        </w:rPr>
        <w:t xml:space="preserve"> </w:t>
      </w:r>
      <w:r w:rsidRPr="00FF79A3">
        <w:rPr>
          <w:rFonts w:ascii="Arial" w:eastAsia="Arial" w:hAnsi="Arial" w:cs="Arial"/>
          <w:bCs/>
        </w:rPr>
        <w:t xml:space="preserve">традиционных карельских пирожков. Умелая мастерица расскажет вам, как испечь это любимое всеми кушанье. Покажет, как приготовить ржаное тесто, начинку – из картофеля, приемы раскатывания и </w:t>
      </w:r>
      <w:proofErr w:type="spellStart"/>
      <w:r w:rsidRPr="00FF79A3">
        <w:rPr>
          <w:rFonts w:ascii="Arial" w:eastAsia="Arial" w:hAnsi="Arial" w:cs="Arial"/>
          <w:bCs/>
        </w:rPr>
        <w:t>защипывания</w:t>
      </w:r>
      <w:proofErr w:type="spellEnd"/>
      <w:r w:rsidRPr="00FF79A3">
        <w:rPr>
          <w:rFonts w:ascii="Arial" w:eastAsia="Arial" w:hAnsi="Arial" w:cs="Arial"/>
          <w:bCs/>
        </w:rPr>
        <w:t xml:space="preserve"> теста</w:t>
      </w:r>
      <w:r w:rsidR="00FF79A3">
        <w:rPr>
          <w:rFonts w:ascii="Arial" w:eastAsia="Arial" w:hAnsi="Arial" w:cs="Arial"/>
          <w:bCs/>
        </w:rPr>
        <w:t>.</w:t>
      </w:r>
      <w:r w:rsidRPr="00FF79A3">
        <w:rPr>
          <w:rFonts w:ascii="Arial" w:eastAsia="Arial" w:hAnsi="Arial" w:cs="Arial"/>
          <w:bCs/>
        </w:rPr>
        <w:t xml:space="preserve"> Вы сможете сами поучаствовать в приготовлении и, конечно, отведать замечательные карельские калитки. Каждый участник мастер-класса получит в подарок открытку с рецептом.</w:t>
      </w:r>
      <w:r w:rsidR="00633F89">
        <w:rPr>
          <w:rFonts w:ascii="Arial" w:eastAsia="Arial" w:hAnsi="Arial" w:cs="Arial"/>
          <w:bCs/>
        </w:rPr>
        <w:t xml:space="preserve"> </w:t>
      </w:r>
      <w:r w:rsidR="00633F89">
        <w:rPr>
          <w:rFonts w:ascii="Arial" w:eastAsia="Arial" w:hAnsi="Arial" w:cs="Arial"/>
          <w:bCs/>
        </w:rPr>
        <w:br/>
      </w:r>
      <w:r w:rsidRPr="00886911">
        <w:rPr>
          <w:rFonts w:ascii="Arial" w:eastAsia="Arial" w:hAnsi="Arial" w:cs="Arial"/>
          <w:b/>
        </w:rPr>
        <w:t xml:space="preserve">Чаепитие с калитками. </w:t>
      </w:r>
      <w:r w:rsidR="00633F89">
        <w:rPr>
          <w:rFonts w:ascii="Arial" w:eastAsia="Arial" w:hAnsi="Arial" w:cs="Arial"/>
          <w:b/>
        </w:rPr>
        <w:br/>
      </w:r>
      <w:r w:rsidRPr="00886911">
        <w:rPr>
          <w:rFonts w:ascii="Arial" w:eastAsia="Arial" w:hAnsi="Arial" w:cs="Arial"/>
          <w:b/>
        </w:rPr>
        <w:t xml:space="preserve">Трансфер в отель. </w:t>
      </w:r>
      <w:r w:rsidR="00633F89">
        <w:rPr>
          <w:rFonts w:ascii="Arial" w:eastAsia="Arial" w:hAnsi="Arial" w:cs="Arial"/>
          <w:b/>
        </w:rPr>
        <w:br/>
      </w:r>
      <w:r w:rsidR="00FF79A3">
        <w:rPr>
          <w:rFonts w:ascii="Arial" w:eastAsia="Arial" w:hAnsi="Arial" w:cs="Arial"/>
          <w:b/>
        </w:rPr>
        <w:t>Свободное время</w:t>
      </w:r>
      <w:r w:rsidRPr="00886911">
        <w:rPr>
          <w:rFonts w:ascii="Arial" w:eastAsia="Arial" w:hAnsi="Arial" w:cs="Arial"/>
          <w:b/>
        </w:rPr>
        <w:t xml:space="preserve">. </w:t>
      </w:r>
      <w:r w:rsidR="00633F89">
        <w:rPr>
          <w:rFonts w:ascii="Arial" w:eastAsia="Arial" w:hAnsi="Arial" w:cs="Arial"/>
          <w:b/>
        </w:rPr>
        <w:br/>
      </w:r>
      <w:r w:rsidR="00633F89">
        <w:rPr>
          <w:rFonts w:ascii="Arial" w:eastAsia="Arial" w:hAnsi="Arial" w:cs="Arial"/>
          <w:b/>
        </w:rPr>
        <w:br/>
      </w:r>
      <w:r w:rsidR="000C713A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3</w:t>
      </w:r>
      <w:r w:rsidR="000C713A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0C713A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0C713A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633F89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0C713A" w:rsidRPr="003F044F">
        <w:rPr>
          <w:rFonts w:ascii="Arial" w:eastAsia="Arial" w:hAnsi="Arial" w:cs="Arial"/>
          <w:b/>
          <w:color w:val="000000"/>
        </w:rPr>
        <w:t>Завтрак в отеле</w:t>
      </w:r>
      <w:r w:rsidR="000C713A">
        <w:rPr>
          <w:rFonts w:ascii="Arial" w:eastAsia="Arial" w:hAnsi="Arial" w:cs="Arial"/>
          <w:color w:val="000000"/>
        </w:rPr>
        <w:t>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FF79A3">
        <w:rPr>
          <w:rFonts w:ascii="Arial" w:eastAsia="Arial" w:hAnsi="Arial" w:cs="Arial"/>
          <w:b/>
          <w:color w:val="000000"/>
        </w:rPr>
        <w:t>Свободный день для самостоятельных прогулок.</w:t>
      </w:r>
      <w:r w:rsidR="00633F89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FF79A3" w:rsidRPr="00FF79A3">
        <w:rPr>
          <w:rFonts w:ascii="Arial" w:eastAsia="Arial" w:hAnsi="Arial" w:cs="Arial"/>
          <w:b/>
          <w:color w:val="000000"/>
          <w:u w:val="single"/>
        </w:rPr>
        <w:t xml:space="preserve">По желанию за дополнительную плату: </w:t>
      </w:r>
      <w:r w:rsidR="00633F89">
        <w:rPr>
          <w:rFonts w:ascii="Arial" w:eastAsia="Arial" w:hAnsi="Arial" w:cs="Arial"/>
          <w:b/>
          <w:color w:val="000000"/>
          <w:u w:val="single"/>
        </w:rPr>
        <w:br/>
      </w:r>
      <w:r w:rsidR="00FF79A3">
        <w:rPr>
          <w:rFonts w:ascii="Arial" w:eastAsia="Arial" w:hAnsi="Arial" w:cs="Arial"/>
          <w:b/>
          <w:color w:val="000000"/>
        </w:rPr>
        <w:t xml:space="preserve">- </w:t>
      </w:r>
      <w:r w:rsidR="00FF79A3" w:rsidRPr="00FF79A3">
        <w:rPr>
          <w:rFonts w:ascii="Arial" w:eastAsia="Arial" w:hAnsi="Arial" w:cs="Arial"/>
          <w:b/>
          <w:color w:val="000000"/>
        </w:rPr>
        <w:t xml:space="preserve">Экскурсия в питомник собак породы </w:t>
      </w:r>
      <w:r w:rsidR="00FF79A3">
        <w:rPr>
          <w:rFonts w:ascii="Arial" w:eastAsia="Arial" w:hAnsi="Arial" w:cs="Arial"/>
          <w:b/>
          <w:color w:val="000000"/>
        </w:rPr>
        <w:t>х</w:t>
      </w:r>
      <w:r w:rsidR="00FF79A3" w:rsidRPr="00FF79A3">
        <w:rPr>
          <w:rFonts w:ascii="Arial" w:eastAsia="Arial" w:hAnsi="Arial" w:cs="Arial"/>
          <w:b/>
          <w:color w:val="000000"/>
        </w:rPr>
        <w:t xml:space="preserve">аски для участия в программе «Дыхание Севера». </w:t>
      </w:r>
      <w:r w:rsidR="00633F89">
        <w:rPr>
          <w:rFonts w:ascii="Arial" w:eastAsia="Arial" w:hAnsi="Arial" w:cs="Arial"/>
          <w:bCs/>
          <w:color w:val="000000"/>
        </w:rPr>
        <w:br/>
      </w:r>
      <w:r w:rsidR="00FF79A3" w:rsidRPr="00FF79A3">
        <w:rPr>
          <w:rFonts w:ascii="Arial" w:eastAsia="Arial" w:hAnsi="Arial" w:cs="Arial"/>
          <w:bCs/>
          <w:color w:val="000000"/>
        </w:rPr>
        <w:t>Программа включает:</w:t>
      </w:r>
      <w:r w:rsidR="00FF79A3">
        <w:rPr>
          <w:rFonts w:ascii="Arial" w:eastAsia="Arial" w:hAnsi="Arial" w:cs="Arial"/>
          <w:bCs/>
          <w:color w:val="000000"/>
        </w:rPr>
        <w:t xml:space="preserve"> </w:t>
      </w:r>
      <w:r w:rsidR="00FF79A3" w:rsidRPr="00FF79A3">
        <w:rPr>
          <w:rFonts w:ascii="Arial" w:eastAsia="Arial" w:hAnsi="Arial" w:cs="Arial"/>
          <w:bCs/>
          <w:color w:val="000000"/>
        </w:rPr>
        <w:t>экскурси</w:t>
      </w:r>
      <w:r w:rsidR="00FF79A3">
        <w:rPr>
          <w:rFonts w:ascii="Arial" w:eastAsia="Arial" w:hAnsi="Arial" w:cs="Arial"/>
          <w:bCs/>
          <w:color w:val="000000"/>
        </w:rPr>
        <w:t>ю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в питомник ездовых собак</w:t>
      </w:r>
      <w:r w:rsidR="00FF79A3">
        <w:rPr>
          <w:rFonts w:ascii="Arial" w:eastAsia="Arial" w:hAnsi="Arial" w:cs="Arial"/>
          <w:bCs/>
          <w:color w:val="000000"/>
        </w:rPr>
        <w:t xml:space="preserve">, </w:t>
      </w:r>
      <w:r w:rsidR="00FF79A3" w:rsidRPr="00FF79A3">
        <w:rPr>
          <w:rFonts w:ascii="Arial" w:eastAsia="Arial" w:hAnsi="Arial" w:cs="Arial"/>
          <w:bCs/>
          <w:color w:val="000000"/>
        </w:rPr>
        <w:t>экскурси</w:t>
      </w:r>
      <w:r w:rsidR="00FF79A3">
        <w:rPr>
          <w:rFonts w:ascii="Arial" w:eastAsia="Arial" w:hAnsi="Arial" w:cs="Arial"/>
          <w:bCs/>
          <w:color w:val="000000"/>
        </w:rPr>
        <w:t>ю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к северным оленям с кормлением ягелем с рук</w:t>
      </w:r>
      <w:r w:rsidR="00FF79A3">
        <w:rPr>
          <w:rFonts w:ascii="Arial" w:eastAsia="Arial" w:hAnsi="Arial" w:cs="Arial"/>
          <w:bCs/>
          <w:color w:val="000000"/>
        </w:rPr>
        <w:t xml:space="preserve">, </w:t>
      </w:r>
      <w:r w:rsidR="00FF79A3" w:rsidRPr="00FF79A3">
        <w:rPr>
          <w:rFonts w:ascii="Arial" w:eastAsia="Arial" w:hAnsi="Arial" w:cs="Arial"/>
          <w:bCs/>
          <w:color w:val="000000"/>
        </w:rPr>
        <w:t>посещение подворья Мезенских лошадей</w:t>
      </w:r>
      <w:r w:rsidR="00FF79A3">
        <w:rPr>
          <w:rFonts w:ascii="Arial" w:eastAsia="Arial" w:hAnsi="Arial" w:cs="Arial"/>
          <w:bCs/>
          <w:color w:val="000000"/>
        </w:rPr>
        <w:t>, к</w:t>
      </w:r>
      <w:r w:rsidR="00FF79A3" w:rsidRPr="00FF79A3">
        <w:rPr>
          <w:rFonts w:ascii="Arial" w:eastAsia="Arial" w:hAnsi="Arial" w:cs="Arial"/>
          <w:bCs/>
          <w:color w:val="000000"/>
        </w:rPr>
        <w:t>атание 2,5 км на собачьей упряжке по подготовленной трассе в сопровождение опытного инструктора, чаепитие в гриль-беседке у живого огня</w:t>
      </w:r>
      <w:r w:rsidR="00FF79A3">
        <w:rPr>
          <w:rFonts w:ascii="Arial" w:eastAsia="Arial" w:hAnsi="Arial" w:cs="Arial"/>
          <w:bCs/>
          <w:color w:val="000000"/>
        </w:rPr>
        <w:t xml:space="preserve">. </w:t>
      </w:r>
      <w:r w:rsidR="00FF79A3" w:rsidRPr="00FF79A3">
        <w:rPr>
          <w:rFonts w:ascii="Arial" w:eastAsia="Arial" w:hAnsi="Arial" w:cs="Arial"/>
          <w:bCs/>
          <w:color w:val="000000"/>
        </w:rPr>
        <w:t>Обращаем Ваше внимание на то, что дети до 6 лет участвуют в программе только на руках у родителей, дети в возрасте от 7 до 18 лет только в сопровождени</w:t>
      </w:r>
      <w:r w:rsidR="00FF79A3">
        <w:rPr>
          <w:rFonts w:ascii="Arial" w:eastAsia="Arial" w:hAnsi="Arial" w:cs="Arial"/>
          <w:bCs/>
          <w:color w:val="000000"/>
        </w:rPr>
        <w:t>и взрослого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члена семьи!</w:t>
      </w:r>
      <w:r w:rsidR="00633F89">
        <w:rPr>
          <w:rFonts w:ascii="Arial" w:eastAsia="Arial" w:hAnsi="Arial" w:cs="Arial"/>
          <w:bCs/>
          <w:color w:val="000000"/>
        </w:rPr>
        <w:t xml:space="preserve"> </w:t>
      </w:r>
      <w:r w:rsidR="00633F89">
        <w:rPr>
          <w:rFonts w:ascii="Arial" w:eastAsia="Arial" w:hAnsi="Arial" w:cs="Arial"/>
          <w:bCs/>
          <w:color w:val="000000"/>
        </w:rPr>
        <w:br/>
      </w:r>
      <w:r w:rsidR="00FF79A3" w:rsidRPr="00633F89">
        <w:rPr>
          <w:rFonts w:ascii="Arial" w:eastAsia="Arial" w:hAnsi="Arial" w:cs="Arial"/>
          <w:bCs/>
          <w:color w:val="000000"/>
          <w:u w:val="single"/>
        </w:rPr>
        <w:t>Стоимость экскурсии</w:t>
      </w:r>
      <w:r w:rsidR="00FF79A3">
        <w:rPr>
          <w:rFonts w:ascii="Arial" w:eastAsia="Arial" w:hAnsi="Arial" w:cs="Arial"/>
          <w:bCs/>
          <w:color w:val="000000"/>
        </w:rPr>
        <w:t xml:space="preserve"> (бронируется при покупке тура)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: </w:t>
      </w:r>
      <w:r w:rsidR="00633F89">
        <w:rPr>
          <w:rFonts w:ascii="Arial" w:eastAsia="Arial" w:hAnsi="Arial" w:cs="Arial"/>
          <w:bCs/>
          <w:color w:val="000000"/>
        </w:rPr>
        <w:br/>
        <w:t>7600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</w:t>
      </w:r>
      <w:r w:rsidR="00FF79A3">
        <w:rPr>
          <w:rFonts w:ascii="Arial" w:eastAsia="Arial" w:hAnsi="Arial" w:cs="Arial"/>
          <w:bCs/>
          <w:color w:val="000000"/>
        </w:rPr>
        <w:t>р</w:t>
      </w:r>
      <w:r w:rsidR="00FF79A3" w:rsidRPr="00FF79A3">
        <w:rPr>
          <w:rFonts w:ascii="Arial" w:eastAsia="Arial" w:hAnsi="Arial" w:cs="Arial"/>
          <w:bCs/>
          <w:color w:val="000000"/>
        </w:rPr>
        <w:t>уб./ чел</w:t>
      </w:r>
      <w:r w:rsidR="00FF79A3">
        <w:rPr>
          <w:rFonts w:ascii="Arial" w:eastAsia="Arial" w:hAnsi="Arial" w:cs="Arial"/>
          <w:bCs/>
          <w:color w:val="000000"/>
        </w:rPr>
        <w:t>.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- взрослые и дети от 13 лет</w:t>
      </w:r>
      <w:r w:rsidR="00FF79A3">
        <w:rPr>
          <w:rFonts w:ascii="Arial" w:eastAsia="Arial" w:hAnsi="Arial" w:cs="Arial"/>
          <w:bCs/>
          <w:color w:val="000000"/>
        </w:rPr>
        <w:t xml:space="preserve">, </w:t>
      </w:r>
      <w:r w:rsidR="00633F89">
        <w:rPr>
          <w:rFonts w:ascii="Arial" w:eastAsia="Arial" w:hAnsi="Arial" w:cs="Arial"/>
          <w:bCs/>
          <w:color w:val="000000"/>
        </w:rPr>
        <w:t>550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0 </w:t>
      </w:r>
      <w:r w:rsidR="00FF79A3">
        <w:rPr>
          <w:rFonts w:ascii="Arial" w:eastAsia="Arial" w:hAnsi="Arial" w:cs="Arial"/>
          <w:bCs/>
          <w:color w:val="000000"/>
        </w:rPr>
        <w:t>р</w:t>
      </w:r>
      <w:r w:rsidR="00FF79A3" w:rsidRPr="00FF79A3">
        <w:rPr>
          <w:rFonts w:ascii="Arial" w:eastAsia="Arial" w:hAnsi="Arial" w:cs="Arial"/>
          <w:bCs/>
          <w:color w:val="000000"/>
        </w:rPr>
        <w:t>уб./чел</w:t>
      </w:r>
      <w:r w:rsidR="00FF79A3">
        <w:rPr>
          <w:rFonts w:ascii="Arial" w:eastAsia="Arial" w:hAnsi="Arial" w:cs="Arial"/>
          <w:bCs/>
          <w:color w:val="000000"/>
        </w:rPr>
        <w:t>.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- дети до 12 лет</w:t>
      </w:r>
      <w:r w:rsidR="00FF79A3">
        <w:rPr>
          <w:rFonts w:ascii="Arial" w:eastAsia="Arial" w:hAnsi="Arial" w:cs="Arial"/>
          <w:bCs/>
          <w:color w:val="000000"/>
        </w:rPr>
        <w:t>.</w:t>
      </w:r>
      <w:r w:rsidR="00633F89">
        <w:rPr>
          <w:rFonts w:ascii="Arial" w:eastAsia="Arial" w:hAnsi="Arial" w:cs="Arial"/>
          <w:bCs/>
          <w:color w:val="000000"/>
        </w:rPr>
        <w:t xml:space="preserve"> </w:t>
      </w:r>
      <w:r w:rsidR="00633F89">
        <w:rPr>
          <w:rFonts w:ascii="Arial" w:eastAsia="Arial" w:hAnsi="Arial" w:cs="Arial"/>
          <w:bCs/>
          <w:color w:val="000000"/>
        </w:rPr>
        <w:br/>
      </w:r>
      <w:r w:rsidR="00FF79A3">
        <w:rPr>
          <w:rFonts w:ascii="Arial" w:eastAsia="Arial" w:hAnsi="Arial" w:cs="Arial"/>
          <w:b/>
          <w:color w:val="000000"/>
        </w:rPr>
        <w:t xml:space="preserve">- </w:t>
      </w:r>
      <w:r w:rsidR="00FF79A3" w:rsidRPr="00FF79A3">
        <w:rPr>
          <w:rFonts w:ascii="Arial" w:eastAsia="Arial" w:hAnsi="Arial" w:cs="Arial"/>
          <w:b/>
          <w:color w:val="000000"/>
        </w:rPr>
        <w:t>Экскурсия в Горный парк «</w:t>
      </w:r>
      <w:proofErr w:type="spellStart"/>
      <w:r w:rsidR="00FF79A3" w:rsidRPr="00FF79A3">
        <w:rPr>
          <w:rFonts w:ascii="Arial" w:eastAsia="Arial" w:hAnsi="Arial" w:cs="Arial"/>
          <w:b/>
          <w:color w:val="000000"/>
        </w:rPr>
        <w:t>Рускеала</w:t>
      </w:r>
      <w:proofErr w:type="spellEnd"/>
      <w:r w:rsidR="00FF79A3" w:rsidRPr="00FF79A3">
        <w:rPr>
          <w:rFonts w:ascii="Arial" w:eastAsia="Arial" w:hAnsi="Arial" w:cs="Arial"/>
          <w:b/>
          <w:color w:val="000000"/>
        </w:rPr>
        <w:t>».</w:t>
      </w:r>
      <w:r w:rsidR="00633F89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FF79A3" w:rsidRPr="00FF79A3">
        <w:rPr>
          <w:rFonts w:ascii="Arial" w:eastAsia="Arial" w:hAnsi="Arial" w:cs="Arial"/>
          <w:bCs/>
          <w:color w:val="000000"/>
        </w:rPr>
        <w:t xml:space="preserve">Выезд в Северное </w:t>
      </w:r>
      <w:proofErr w:type="spellStart"/>
      <w:r w:rsidR="00FF79A3" w:rsidRPr="00FF79A3">
        <w:rPr>
          <w:rFonts w:ascii="Arial" w:eastAsia="Arial" w:hAnsi="Arial" w:cs="Arial"/>
          <w:bCs/>
          <w:color w:val="000000"/>
        </w:rPr>
        <w:t>Приладожье</w:t>
      </w:r>
      <w:proofErr w:type="spellEnd"/>
      <w:r w:rsidR="00FF79A3" w:rsidRPr="00FF79A3">
        <w:rPr>
          <w:rFonts w:ascii="Arial" w:eastAsia="Arial" w:hAnsi="Arial" w:cs="Arial"/>
          <w:bCs/>
          <w:color w:val="000000"/>
        </w:rPr>
        <w:t>, в пути 250 км. Трассовая экскурсия об истории Карелии и Северного-</w:t>
      </w:r>
      <w:proofErr w:type="spellStart"/>
      <w:r w:rsidR="00FF79A3" w:rsidRPr="00FF79A3">
        <w:rPr>
          <w:rFonts w:ascii="Arial" w:eastAsia="Arial" w:hAnsi="Arial" w:cs="Arial"/>
          <w:bCs/>
          <w:color w:val="000000"/>
        </w:rPr>
        <w:t>Приладожье</w:t>
      </w:r>
      <w:proofErr w:type="spellEnd"/>
      <w:r w:rsidR="00FF79A3" w:rsidRPr="00FF79A3">
        <w:rPr>
          <w:rFonts w:ascii="Arial" w:eastAsia="Arial" w:hAnsi="Arial" w:cs="Arial"/>
          <w:bCs/>
          <w:color w:val="000000"/>
        </w:rPr>
        <w:t>.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</w:t>
      </w:r>
      <w:r w:rsidR="00FF79A3" w:rsidRPr="00FF79A3">
        <w:rPr>
          <w:rFonts w:ascii="Arial" w:eastAsia="Arial" w:hAnsi="Arial" w:cs="Arial"/>
          <w:bCs/>
          <w:color w:val="000000"/>
        </w:rPr>
        <w:t>Остановка у водопада Тохмайоки. Это очень живописное место, водопад впадает в небольшое закрытое со всех сторон высокими берегами озеро, с разных берегов которого открываются различные виды на водопад.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Экскурсия по мраморному каньону. В ходе этой экскурсии вы познакомитесь с неповторимыми природными ландшафтами. Более 70 лет (до середины ХIХ века) в здешних карьерах выламывали декоративный светло-серый мрамор для украшения храмов и дворцов Санкт-Петербурга, фонтанов Петродворца, колонн Царского Села и Гатчины. Волшебные озера с прозрачной водой в красивейшей чаше из </w:t>
      </w:r>
      <w:proofErr w:type="spellStart"/>
      <w:r w:rsidR="00FF79A3" w:rsidRPr="00FF79A3">
        <w:rPr>
          <w:rFonts w:ascii="Arial" w:eastAsia="Arial" w:hAnsi="Arial" w:cs="Arial"/>
          <w:bCs/>
          <w:color w:val="000000"/>
        </w:rPr>
        <w:t>рускеальского</w:t>
      </w:r>
      <w:proofErr w:type="spellEnd"/>
      <w:r w:rsidR="00FF79A3" w:rsidRPr="00FF79A3">
        <w:rPr>
          <w:rFonts w:ascii="Arial" w:eastAsia="Arial" w:hAnsi="Arial" w:cs="Arial"/>
          <w:bCs/>
          <w:color w:val="000000"/>
        </w:rPr>
        <w:t xml:space="preserve"> мрамора произведут неизгладимое впечатление. Свободное время в Горном парке. Возможность самостоятельно пообедать в кафе, посетить экскурсию Подземная </w:t>
      </w:r>
      <w:proofErr w:type="spellStart"/>
      <w:r w:rsidR="00FF79A3" w:rsidRPr="00FF79A3">
        <w:rPr>
          <w:rFonts w:ascii="Arial" w:eastAsia="Arial" w:hAnsi="Arial" w:cs="Arial"/>
          <w:bCs/>
          <w:color w:val="000000"/>
        </w:rPr>
        <w:t>Рускеала</w:t>
      </w:r>
      <w:proofErr w:type="spellEnd"/>
      <w:r w:rsidR="00FF79A3" w:rsidRPr="00FF79A3">
        <w:rPr>
          <w:rFonts w:ascii="Arial" w:eastAsia="Arial" w:hAnsi="Arial" w:cs="Arial"/>
          <w:bCs/>
          <w:color w:val="000000"/>
        </w:rPr>
        <w:t>, сделать волшебные фотографии с художественной подсветкой мраморного каньоном, прокатиться на тролле над мраморным каньоном.</w:t>
      </w:r>
      <w:r w:rsidR="00633F89">
        <w:rPr>
          <w:rFonts w:ascii="Arial" w:eastAsia="Arial" w:hAnsi="Arial" w:cs="Arial"/>
          <w:bCs/>
          <w:color w:val="000000"/>
        </w:rPr>
        <w:t xml:space="preserve"> </w:t>
      </w:r>
      <w:r w:rsidR="00633F89">
        <w:rPr>
          <w:rFonts w:ascii="Arial" w:eastAsia="Arial" w:hAnsi="Arial" w:cs="Arial"/>
          <w:bCs/>
          <w:color w:val="000000"/>
        </w:rPr>
        <w:br/>
      </w:r>
      <w:r w:rsidR="00FF79A3" w:rsidRPr="00633F89">
        <w:rPr>
          <w:rFonts w:ascii="Arial" w:eastAsia="Arial" w:hAnsi="Arial" w:cs="Arial"/>
          <w:bCs/>
          <w:color w:val="000000"/>
          <w:u w:val="single"/>
        </w:rPr>
        <w:t>Стоимость экскурсии</w:t>
      </w:r>
      <w:r w:rsidR="00FF79A3" w:rsidRPr="00FF79A3">
        <w:rPr>
          <w:rFonts w:ascii="Arial" w:eastAsia="Arial" w:hAnsi="Arial" w:cs="Arial"/>
          <w:bCs/>
          <w:color w:val="000000"/>
        </w:rPr>
        <w:t xml:space="preserve"> (бронируется при покупке тура): </w:t>
      </w:r>
      <w:r w:rsidR="00633F89">
        <w:rPr>
          <w:rFonts w:ascii="Arial" w:eastAsia="Arial" w:hAnsi="Arial" w:cs="Arial"/>
          <w:bCs/>
          <w:color w:val="000000"/>
        </w:rPr>
        <w:br/>
        <w:t>6100</w:t>
      </w:r>
      <w:r w:rsidR="00FF79A3" w:rsidRPr="00CA026C">
        <w:rPr>
          <w:rFonts w:ascii="Arial" w:eastAsia="Arial" w:hAnsi="Arial" w:cs="Arial"/>
          <w:bCs/>
          <w:color w:val="000000"/>
        </w:rPr>
        <w:t xml:space="preserve"> </w:t>
      </w:r>
      <w:r w:rsidR="00CA026C" w:rsidRPr="00CA026C">
        <w:rPr>
          <w:rFonts w:ascii="Arial" w:eastAsia="Arial" w:hAnsi="Arial" w:cs="Arial"/>
          <w:bCs/>
          <w:color w:val="000000"/>
        </w:rPr>
        <w:t>р</w:t>
      </w:r>
      <w:r w:rsidR="00FF79A3" w:rsidRPr="00CA026C">
        <w:rPr>
          <w:rFonts w:ascii="Arial" w:eastAsia="Arial" w:hAnsi="Arial" w:cs="Arial"/>
          <w:bCs/>
          <w:color w:val="000000"/>
        </w:rPr>
        <w:t>уб./ чел</w:t>
      </w:r>
      <w:r w:rsidR="00CA026C" w:rsidRPr="00CA026C">
        <w:rPr>
          <w:rFonts w:ascii="Arial" w:eastAsia="Arial" w:hAnsi="Arial" w:cs="Arial"/>
          <w:bCs/>
          <w:color w:val="000000"/>
        </w:rPr>
        <w:t>.</w:t>
      </w:r>
      <w:r w:rsidR="00FF79A3" w:rsidRPr="00CA026C">
        <w:rPr>
          <w:rFonts w:ascii="Arial" w:eastAsia="Arial" w:hAnsi="Arial" w:cs="Arial"/>
          <w:bCs/>
          <w:color w:val="000000"/>
        </w:rPr>
        <w:t xml:space="preserve"> </w:t>
      </w:r>
      <w:r w:rsidR="00CA026C" w:rsidRPr="00CA026C">
        <w:rPr>
          <w:rFonts w:ascii="Arial" w:eastAsia="Arial" w:hAnsi="Arial" w:cs="Arial"/>
          <w:bCs/>
          <w:color w:val="000000"/>
        </w:rPr>
        <w:t>–</w:t>
      </w:r>
      <w:r w:rsidR="00FF79A3" w:rsidRPr="00CA026C">
        <w:rPr>
          <w:rFonts w:ascii="Arial" w:eastAsia="Arial" w:hAnsi="Arial" w:cs="Arial"/>
          <w:bCs/>
          <w:color w:val="000000"/>
        </w:rPr>
        <w:t xml:space="preserve"> взрослые</w:t>
      </w:r>
      <w:r w:rsidR="00CA026C" w:rsidRPr="00CA026C">
        <w:rPr>
          <w:rFonts w:ascii="Arial" w:eastAsia="Arial" w:hAnsi="Arial" w:cs="Arial"/>
          <w:bCs/>
          <w:color w:val="000000"/>
        </w:rPr>
        <w:t xml:space="preserve">, </w:t>
      </w:r>
      <w:r w:rsidR="00633F89">
        <w:rPr>
          <w:rFonts w:ascii="Arial" w:eastAsia="Arial" w:hAnsi="Arial" w:cs="Arial"/>
          <w:bCs/>
          <w:color w:val="000000"/>
        </w:rPr>
        <w:t>560</w:t>
      </w:r>
      <w:r w:rsidR="00FF79A3" w:rsidRPr="00CA026C">
        <w:rPr>
          <w:rFonts w:ascii="Arial" w:eastAsia="Arial" w:hAnsi="Arial" w:cs="Arial"/>
          <w:bCs/>
          <w:color w:val="000000"/>
        </w:rPr>
        <w:t xml:space="preserve">0 </w:t>
      </w:r>
      <w:r w:rsidR="00CA026C" w:rsidRPr="00CA026C">
        <w:rPr>
          <w:rFonts w:ascii="Arial" w:eastAsia="Arial" w:hAnsi="Arial" w:cs="Arial"/>
          <w:bCs/>
          <w:color w:val="000000"/>
        </w:rPr>
        <w:t>р</w:t>
      </w:r>
      <w:r w:rsidR="00FF79A3" w:rsidRPr="00CA026C">
        <w:rPr>
          <w:rFonts w:ascii="Arial" w:eastAsia="Arial" w:hAnsi="Arial" w:cs="Arial"/>
          <w:bCs/>
          <w:color w:val="000000"/>
        </w:rPr>
        <w:t>уб./чел</w:t>
      </w:r>
      <w:r w:rsidR="00CA026C" w:rsidRPr="00CA026C">
        <w:rPr>
          <w:rFonts w:ascii="Arial" w:eastAsia="Arial" w:hAnsi="Arial" w:cs="Arial"/>
          <w:bCs/>
          <w:color w:val="000000"/>
        </w:rPr>
        <w:t>.</w:t>
      </w:r>
      <w:r w:rsidR="00FF79A3" w:rsidRPr="00CA026C">
        <w:rPr>
          <w:rFonts w:ascii="Arial" w:eastAsia="Arial" w:hAnsi="Arial" w:cs="Arial"/>
          <w:bCs/>
          <w:color w:val="000000"/>
        </w:rPr>
        <w:t xml:space="preserve"> </w:t>
      </w:r>
      <w:r w:rsidR="00CA026C" w:rsidRPr="00CA026C">
        <w:rPr>
          <w:rFonts w:ascii="Arial" w:eastAsia="Arial" w:hAnsi="Arial" w:cs="Arial"/>
          <w:bCs/>
          <w:color w:val="000000"/>
        </w:rPr>
        <w:t xml:space="preserve">– </w:t>
      </w:r>
      <w:r w:rsidR="00FF79A3" w:rsidRPr="00CA026C">
        <w:rPr>
          <w:rFonts w:ascii="Arial" w:eastAsia="Arial" w:hAnsi="Arial" w:cs="Arial"/>
          <w:bCs/>
          <w:color w:val="000000"/>
        </w:rPr>
        <w:t>дети до 1</w:t>
      </w:r>
      <w:r w:rsidR="00CA026C" w:rsidRPr="00CA026C">
        <w:rPr>
          <w:rFonts w:ascii="Arial" w:eastAsia="Arial" w:hAnsi="Arial" w:cs="Arial"/>
          <w:bCs/>
          <w:color w:val="000000"/>
        </w:rPr>
        <w:t>7</w:t>
      </w:r>
      <w:r w:rsidR="00FF79A3" w:rsidRPr="00CA026C">
        <w:rPr>
          <w:rFonts w:ascii="Arial" w:eastAsia="Arial" w:hAnsi="Arial" w:cs="Arial"/>
          <w:bCs/>
          <w:color w:val="000000"/>
        </w:rPr>
        <w:t xml:space="preserve"> лет</w:t>
      </w:r>
      <w:r w:rsidR="00CA026C" w:rsidRPr="00CA026C">
        <w:rPr>
          <w:rFonts w:ascii="Arial" w:eastAsia="Arial" w:hAnsi="Arial" w:cs="Arial"/>
          <w:bCs/>
          <w:color w:val="000000"/>
        </w:rPr>
        <w:t xml:space="preserve"> (включительно). </w:t>
      </w:r>
      <w:r w:rsidR="00633F89">
        <w:rPr>
          <w:rFonts w:ascii="Arial" w:eastAsia="Arial" w:hAnsi="Arial" w:cs="Arial"/>
          <w:bCs/>
          <w:color w:val="000000"/>
        </w:rPr>
        <w:br/>
      </w:r>
      <w:r w:rsidR="00633F89">
        <w:rPr>
          <w:rFonts w:ascii="Arial" w:eastAsia="Arial" w:hAnsi="Arial" w:cs="Arial"/>
          <w:bCs/>
          <w:color w:val="000000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B12190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B1219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633F89">
        <w:rPr>
          <w:rFonts w:ascii="Arial" w:hAnsi="Arial" w:cs="Arial"/>
          <w:b/>
          <w:bCs/>
        </w:rPr>
        <w:br/>
      </w:r>
      <w:r w:rsidR="00B12190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 w:rsidR="00633F89">
        <w:rPr>
          <w:rFonts w:ascii="Arial" w:eastAsia="Arial" w:hAnsi="Arial" w:cs="Arial"/>
          <w:b/>
          <w:color w:val="000000"/>
        </w:rPr>
        <w:br/>
      </w:r>
      <w:r w:rsidR="007E0F9F">
        <w:rPr>
          <w:rFonts w:ascii="Arial" w:hAnsi="Arial" w:cs="Arial"/>
          <w:b/>
          <w:bCs/>
          <w:color w:val="000000"/>
          <w:shd w:val="clear" w:color="auto" w:fill="FFFFFF"/>
        </w:rPr>
        <w:t xml:space="preserve">Освобождение номеров. </w:t>
      </w:r>
      <w:r w:rsidR="00633F89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 xml:space="preserve">Переезд на курорт «Марциальные воды».  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>Это первый Российский курорт, который был основан Петром Великим в 1719 году на базе железистых минеральных источников. Вы осмотрите Церковь апостола Петра</w:t>
      </w:r>
      <w:r w:rsidR="00247902">
        <w:rPr>
          <w:rFonts w:ascii="Arial" w:hAnsi="Arial" w:cs="Arial"/>
          <w:color w:val="000000"/>
          <w:shd w:val="clear" w:color="auto" w:fill="FFFFFF"/>
        </w:rPr>
        <w:t>,</w:t>
      </w:r>
      <w:r w:rsidR="00247902" w:rsidRPr="00247902">
        <w:t xml:space="preserve"> </w:t>
      </w:r>
      <w:r w:rsidR="00247902" w:rsidRPr="00247902">
        <w:rPr>
          <w:rFonts w:ascii="Arial" w:hAnsi="Arial" w:cs="Arial"/>
          <w:color w:val="000000"/>
          <w:shd w:val="clear" w:color="auto" w:fill="FFFFFF"/>
        </w:rPr>
        <w:t>построенн</w:t>
      </w:r>
      <w:r w:rsidR="00247902">
        <w:rPr>
          <w:rFonts w:ascii="Arial" w:hAnsi="Arial" w:cs="Arial"/>
          <w:color w:val="000000"/>
          <w:shd w:val="clear" w:color="auto" w:fill="FFFFFF"/>
        </w:rPr>
        <w:t>ую</w:t>
      </w:r>
      <w:r w:rsidR="00247902" w:rsidRPr="00247902">
        <w:rPr>
          <w:rFonts w:ascii="Arial" w:hAnsi="Arial" w:cs="Arial"/>
          <w:color w:val="000000"/>
          <w:shd w:val="clear" w:color="auto" w:fill="FFFFFF"/>
        </w:rPr>
        <w:t xml:space="preserve"> в 1721 г. для отдыхающих курорта по чертежам Петра I.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33F89">
        <w:rPr>
          <w:rFonts w:ascii="Arial" w:hAnsi="Arial" w:cs="Arial"/>
          <w:color w:val="000000"/>
          <w:shd w:val="clear" w:color="auto" w:fill="FFFFFF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Посещение природного заповедника «Кивач»</w:t>
      </w:r>
      <w:r w:rsidR="00247902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47902">
        <w:rPr>
          <w:rFonts w:ascii="Arial" w:hAnsi="Arial" w:cs="Arial"/>
          <w:color w:val="000000"/>
          <w:shd w:val="clear" w:color="auto" w:fill="FFFFFF"/>
        </w:rPr>
        <w:t>В</w:t>
      </w:r>
      <w:r w:rsidR="00247902" w:rsidRPr="00247902">
        <w:rPr>
          <w:rFonts w:ascii="Arial" w:hAnsi="Arial" w:cs="Arial"/>
          <w:color w:val="000000"/>
          <w:shd w:val="clear" w:color="auto" w:fill="FFFFFF"/>
        </w:rPr>
        <w:t>одопад Кивач</w:t>
      </w:r>
      <w:r w:rsidR="00247902">
        <w:rPr>
          <w:rFonts w:ascii="Arial" w:hAnsi="Arial" w:cs="Arial"/>
          <w:color w:val="000000"/>
          <w:shd w:val="clear" w:color="auto" w:fill="FFFFFF"/>
        </w:rPr>
        <w:t xml:space="preserve"> – один </w:t>
      </w:r>
      <w:r w:rsidR="00247902" w:rsidRPr="00247902">
        <w:rPr>
          <w:rFonts w:ascii="Arial" w:hAnsi="Arial" w:cs="Arial"/>
          <w:color w:val="000000"/>
          <w:shd w:val="clear" w:color="auto" w:fill="FFFFFF"/>
        </w:rPr>
        <w:t xml:space="preserve">из крупнейших равнинных водопадов Европы. </w:t>
      </w:r>
      <w:r w:rsidR="00247902">
        <w:rPr>
          <w:rFonts w:ascii="Arial" w:hAnsi="Arial" w:cs="Arial"/>
          <w:color w:val="000000"/>
          <w:shd w:val="clear" w:color="auto" w:fill="FFFFFF"/>
        </w:rPr>
        <w:t>Вас также ждёт о</w:t>
      </w:r>
      <w:r w:rsidR="00247902" w:rsidRPr="00247902">
        <w:rPr>
          <w:rFonts w:ascii="Arial" w:hAnsi="Arial" w:cs="Arial"/>
          <w:color w:val="000000"/>
          <w:shd w:val="clear" w:color="auto" w:fill="FFFFFF"/>
        </w:rPr>
        <w:t>смотр Музея природы и рощиц карельской березы</w:t>
      </w:r>
      <w:r w:rsidR="007E0F9F" w:rsidRPr="007E0F9F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633F89">
        <w:rPr>
          <w:rFonts w:ascii="Arial" w:eastAsia="Arial" w:hAnsi="Arial" w:cs="Arial"/>
          <w:b/>
          <w:color w:val="000000"/>
        </w:rPr>
        <w:br/>
      </w:r>
      <w:r w:rsidR="00247902" w:rsidRPr="007E0F9F">
        <w:rPr>
          <w:rFonts w:ascii="Arial" w:hAnsi="Arial" w:cs="Arial"/>
          <w:b/>
          <w:bCs/>
          <w:color w:val="000000"/>
          <w:shd w:val="clear" w:color="auto" w:fill="FFFFFF"/>
        </w:rPr>
        <w:t>Обед.</w:t>
      </w:r>
      <w:r w:rsidR="00247902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Возвращение в г. Петрозаводск.</w:t>
      </w:r>
      <w:r w:rsidR="007E0F9F">
        <w:rPr>
          <w:rFonts w:ascii="Arial" w:eastAsia="Arial" w:hAnsi="Arial" w:cs="Arial"/>
          <w:b/>
          <w:color w:val="000000"/>
        </w:rPr>
        <w:t xml:space="preserve"> </w:t>
      </w:r>
      <w:r w:rsidR="00633F89">
        <w:rPr>
          <w:rFonts w:ascii="Arial" w:eastAsia="Arial" w:hAnsi="Arial" w:cs="Arial"/>
          <w:b/>
          <w:color w:val="000000"/>
        </w:rPr>
        <w:br/>
      </w:r>
      <w:r w:rsidR="00247902" w:rsidRPr="00247902">
        <w:rPr>
          <w:rFonts w:ascii="Arial" w:eastAsia="Arial" w:hAnsi="Arial" w:cs="Arial"/>
          <w:b/>
          <w:color w:val="000000"/>
        </w:rPr>
        <w:t xml:space="preserve">Посещение Национального музея Республики Карелия. </w:t>
      </w:r>
      <w:r w:rsidR="00247902" w:rsidRPr="00247902">
        <w:rPr>
          <w:rFonts w:ascii="Arial" w:eastAsia="Arial" w:hAnsi="Arial" w:cs="Arial"/>
          <w:bCs/>
          <w:color w:val="000000"/>
        </w:rPr>
        <w:t xml:space="preserve">Интерактивная программа «Новогоднее путешествие по Губернаторскому дому», в ходе которой Вы совершите увлекательное путешествие во времени. Отправитесь в средневековую Карелию и узнаете, как отмечали праздник </w:t>
      </w:r>
      <w:proofErr w:type="spellStart"/>
      <w:r w:rsidR="00247902" w:rsidRPr="00247902">
        <w:rPr>
          <w:rFonts w:ascii="Arial" w:eastAsia="Arial" w:hAnsi="Arial" w:cs="Arial"/>
          <w:bCs/>
          <w:color w:val="000000"/>
        </w:rPr>
        <w:t>Йоля</w:t>
      </w:r>
      <w:proofErr w:type="spellEnd"/>
      <w:r w:rsidR="00247902" w:rsidRPr="00247902">
        <w:rPr>
          <w:rFonts w:ascii="Arial" w:eastAsia="Arial" w:hAnsi="Arial" w:cs="Arial"/>
          <w:bCs/>
          <w:color w:val="000000"/>
        </w:rPr>
        <w:t>. Побываете в карельской избе конца XIX века и познакомитесь со старинными рождественскими обрядами. Вам предложат отгадать загадки и погадать на рунах на год грядущий. Все желающие смогут сделать несложное рождественское украшение и загадать желание. Закончится путешествие в Зале Благородного собрания любимым всеми обычаем – ощипыванием ели.</w:t>
      </w:r>
      <w:r w:rsidR="00633F89">
        <w:rPr>
          <w:rFonts w:ascii="Arial" w:eastAsia="Arial" w:hAnsi="Arial" w:cs="Arial"/>
          <w:bCs/>
          <w:color w:val="000000"/>
        </w:rPr>
        <w:t xml:space="preserve"> </w:t>
      </w:r>
      <w:r w:rsidR="00633F89">
        <w:rPr>
          <w:rFonts w:ascii="Arial" w:eastAsia="Arial" w:hAnsi="Arial" w:cs="Arial"/>
          <w:bCs/>
          <w:color w:val="000000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Трансфер на ж/д вокзал.</w:t>
      </w:r>
      <w:r w:rsidR="007E0F9F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633F89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7E0F9F" w:rsidRPr="007E0F9F">
        <w:rPr>
          <w:rFonts w:ascii="Arial" w:hAnsi="Arial" w:cs="Arial"/>
          <w:b/>
          <w:bCs/>
          <w:color w:val="000000"/>
          <w:shd w:val="clear" w:color="auto" w:fill="FFFFFF"/>
        </w:rPr>
        <w:t>Окончание программы.</w:t>
      </w:r>
    </w:p>
    <w:p w14:paraId="33014E86" w14:textId="674A646D" w:rsidR="00291D06" w:rsidRDefault="004C7353" w:rsidP="007E0F9F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5128AD6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031EC1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FDDC2B" w14:textId="06AFC365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244DF3AF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10396" w:type="dxa"/>
        <w:jc w:val="center"/>
        <w:tblLook w:val="04A0" w:firstRow="1" w:lastRow="0" w:firstColumn="1" w:lastColumn="0" w:noHBand="0" w:noVBand="1"/>
      </w:tblPr>
      <w:tblGrid>
        <w:gridCol w:w="8910"/>
        <w:gridCol w:w="1486"/>
      </w:tblGrid>
      <w:tr w:rsidR="00576BB9" w:rsidRPr="00490888" w14:paraId="7063551E" w14:textId="0AA785F4" w:rsidTr="000E5AE7">
        <w:trPr>
          <w:trHeight w:val="514"/>
          <w:jc w:val="center"/>
        </w:trPr>
        <w:tc>
          <w:tcPr>
            <w:tcW w:w="10396" w:type="dxa"/>
            <w:gridSpan w:val="2"/>
            <w:vAlign w:val="center"/>
          </w:tcPr>
          <w:p w14:paraId="57CA9B69" w14:textId="6FBEB169" w:rsidR="00576BB9" w:rsidRPr="000E5AE7" w:rsidRDefault="000E5AE7" w:rsidP="002B7CE6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Отель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lang w:val="en-US"/>
              </w:rPr>
              <w:t>Piter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lang w:val="en-US"/>
              </w:rPr>
              <w:t xml:space="preserve"> Inn 4*</w:t>
            </w:r>
          </w:p>
        </w:tc>
      </w:tr>
      <w:tr w:rsidR="00576BB9" w14:paraId="34E4A192" w14:textId="12B8E6B6" w:rsidTr="000E5AE7">
        <w:trPr>
          <w:trHeight w:val="264"/>
          <w:jc w:val="center"/>
        </w:trPr>
        <w:tc>
          <w:tcPr>
            <w:tcW w:w="8910" w:type="dxa"/>
            <w:vAlign w:val="center"/>
          </w:tcPr>
          <w:p w14:paraId="78170622" w14:textId="540E9BA3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</w:t>
            </w:r>
            <w:r w:rsidR="000E5AE7">
              <w:rPr>
                <w:rFonts w:ascii="Arial" w:eastAsia="Arial" w:hAnsi="Arial" w:cs="Arial"/>
                <w:bCs/>
                <w:color w:val="000000"/>
              </w:rPr>
              <w:t>ое</w:t>
            </w:r>
            <w:r w:rsidRPr="00087817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="000E5AE7">
              <w:rPr>
                <w:rFonts w:ascii="Arial" w:eastAsia="Arial" w:hAnsi="Arial" w:cs="Arial"/>
                <w:bCs/>
                <w:color w:val="000000"/>
              </w:rPr>
              <w:t>размещение (стандарт)</w:t>
            </w:r>
          </w:p>
        </w:tc>
        <w:tc>
          <w:tcPr>
            <w:tcW w:w="1486" w:type="dxa"/>
            <w:vAlign w:val="center"/>
          </w:tcPr>
          <w:p w14:paraId="5A77863E" w14:textId="4052BC03" w:rsidR="00576BB9" w:rsidRPr="00490888" w:rsidRDefault="000E5AE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560</w:t>
            </w:r>
            <w:r w:rsidR="007E0F9F"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576BB9" w14:paraId="3178E512" w14:textId="3665E638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63A6E8AE" w14:textId="6D064D26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</w:t>
            </w:r>
            <w:r w:rsidR="000E5AE7">
              <w:rPr>
                <w:rFonts w:ascii="Arial" w:eastAsia="Arial" w:hAnsi="Arial" w:cs="Arial"/>
                <w:bCs/>
                <w:color w:val="000000"/>
              </w:rPr>
              <w:t xml:space="preserve">ое размещение </w:t>
            </w:r>
            <w:r w:rsidR="000E5AE7" w:rsidRPr="000E5AE7">
              <w:rPr>
                <w:rFonts w:ascii="Arial" w:eastAsia="Arial" w:hAnsi="Arial" w:cs="Arial"/>
                <w:bCs/>
                <w:color w:val="000000"/>
              </w:rPr>
              <w:t>(стандарт)</w:t>
            </w:r>
          </w:p>
        </w:tc>
        <w:tc>
          <w:tcPr>
            <w:tcW w:w="1486" w:type="dxa"/>
            <w:vAlign w:val="center"/>
          </w:tcPr>
          <w:p w14:paraId="7E3DC92F" w14:textId="7EE6C9D4" w:rsidR="00576BB9" w:rsidRPr="00490888" w:rsidRDefault="000E5AE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417</w:t>
            </w:r>
            <w:r w:rsidR="007E0F9F" w:rsidRPr="007E0F9F"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7E0F9F" w14:paraId="34905FA9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451E6D3A" w14:textId="427DC238" w:rsidR="007E0F9F" w:rsidRPr="00087817" w:rsidRDefault="000E5AE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>, ребёнок до 17 лет)</w:t>
            </w:r>
          </w:p>
        </w:tc>
        <w:tc>
          <w:tcPr>
            <w:tcW w:w="1486" w:type="dxa"/>
            <w:vAlign w:val="center"/>
          </w:tcPr>
          <w:p w14:paraId="3B512F4D" w14:textId="681DF0D6" w:rsidR="007E0F9F" w:rsidRPr="007E0F9F" w:rsidRDefault="000E5AE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411</w:t>
            </w:r>
            <w:r w:rsidR="007E0F9F"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0E5AE7" w14:paraId="71989280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3286813E" w14:textId="649CAAB6" w:rsidR="000E5AE7" w:rsidRPr="000E5AE7" w:rsidRDefault="000E5AE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</w:t>
            </w:r>
            <w:r>
              <w:rPr>
                <w:rFonts w:ascii="Arial" w:eastAsia="Arial" w:hAnsi="Arial" w:cs="Arial"/>
                <w:bCs/>
                <w:color w:val="000000"/>
              </w:rPr>
              <w:t>стандарт улучшенный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6D18F5BF" w14:textId="0C53DBC3" w:rsidR="000E5AE7" w:rsidRDefault="000E5AE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43700</w:t>
            </w:r>
          </w:p>
        </w:tc>
      </w:tr>
      <w:tr w:rsidR="000E5AE7" w14:paraId="35A3A972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523A05D3" w14:textId="4FA5721D" w:rsidR="000E5AE7" w:rsidRPr="000E5AE7" w:rsidRDefault="000E5AE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 улучшенный</w:t>
            </w:r>
            <w:r>
              <w:rPr>
                <w:rFonts w:ascii="Arial" w:eastAsia="Arial" w:hAnsi="Arial" w:cs="Arial"/>
                <w:bCs/>
                <w:color w:val="000000"/>
              </w:rPr>
              <w:t>, ребёнок до 17 лет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16FE5230" w14:textId="0F411331" w:rsidR="000E5AE7" w:rsidRDefault="000E5AE7" w:rsidP="000E5AE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43100</w:t>
            </w:r>
          </w:p>
        </w:tc>
      </w:tr>
      <w:tr w:rsidR="000E5AE7" w14:paraId="27249183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24ED1BA2" w14:textId="5011A97C" w:rsidR="000E5AE7" w:rsidRPr="000E5AE7" w:rsidRDefault="000E5AE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 улучшенный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0E5A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3749D95D" w14:textId="2D27EB32" w:rsidR="000E5AE7" w:rsidRDefault="000E5AE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32600</w:t>
            </w:r>
          </w:p>
        </w:tc>
      </w:tr>
      <w:tr w:rsidR="000E5AE7" w14:paraId="1CE26520" w14:textId="77777777" w:rsidTr="000E5AE7">
        <w:trPr>
          <w:trHeight w:val="140"/>
          <w:jc w:val="center"/>
        </w:trPr>
        <w:tc>
          <w:tcPr>
            <w:tcW w:w="8910" w:type="dxa"/>
            <w:vAlign w:val="center"/>
          </w:tcPr>
          <w:p w14:paraId="58BB7955" w14:textId="7038342E" w:rsidR="000E5AE7" w:rsidRPr="000E5AE7" w:rsidRDefault="000E5AE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 улучшенный</w:t>
            </w:r>
            <w:r>
              <w:rPr>
                <w:rFonts w:ascii="Arial" w:eastAsia="Arial" w:hAnsi="Arial" w:cs="Arial"/>
                <w:bCs/>
                <w:color w:val="000000"/>
              </w:rPr>
              <w:t>,</w:t>
            </w:r>
            <w:r>
              <w:t xml:space="preserve"> </w:t>
            </w:r>
            <w:proofErr w:type="spellStart"/>
            <w:proofErr w:type="gramStart"/>
            <w:r w:rsidRPr="000E5AE7"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0E5AE7">
              <w:rPr>
                <w:rFonts w:ascii="Arial" w:eastAsia="Arial" w:hAnsi="Arial" w:cs="Arial"/>
                <w:bCs/>
                <w:color w:val="000000"/>
              </w:rPr>
              <w:t>, ребёнок до 17 лет)</w:t>
            </w:r>
          </w:p>
        </w:tc>
        <w:tc>
          <w:tcPr>
            <w:tcW w:w="1486" w:type="dxa"/>
            <w:vAlign w:val="center"/>
          </w:tcPr>
          <w:p w14:paraId="2B2A9D54" w14:textId="519C64AF" w:rsidR="000E5AE7" w:rsidRDefault="000E5AE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32000</w:t>
            </w:r>
          </w:p>
        </w:tc>
      </w:tr>
    </w:tbl>
    <w:p w14:paraId="09F3F5F3" w14:textId="2BFBA89A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07FF136" w14:textId="77777777" w:rsidR="007E0F9F" w:rsidRDefault="007E0F9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5D3F779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4E8A051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FF1EA82" w14:textId="1EBE405D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10396" w:type="dxa"/>
        <w:jc w:val="center"/>
        <w:tblLook w:val="04A0" w:firstRow="1" w:lastRow="0" w:firstColumn="1" w:lastColumn="0" w:noHBand="0" w:noVBand="1"/>
      </w:tblPr>
      <w:tblGrid>
        <w:gridCol w:w="8910"/>
        <w:gridCol w:w="1486"/>
      </w:tblGrid>
      <w:tr w:rsidR="000E5AE7" w:rsidRPr="00490888" w14:paraId="145DA97E" w14:textId="77777777" w:rsidTr="00007851">
        <w:trPr>
          <w:trHeight w:val="514"/>
          <w:jc w:val="center"/>
        </w:trPr>
        <w:tc>
          <w:tcPr>
            <w:tcW w:w="10396" w:type="dxa"/>
            <w:gridSpan w:val="2"/>
            <w:vAlign w:val="center"/>
          </w:tcPr>
          <w:p w14:paraId="1DF67E72" w14:textId="39820A3B" w:rsidR="000E5AE7" w:rsidRPr="000E5AE7" w:rsidRDefault="000E5AE7" w:rsidP="00007851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Отель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Тайвас</w:t>
            </w:r>
            <w:proofErr w:type="spellEnd"/>
          </w:p>
        </w:tc>
      </w:tr>
      <w:tr w:rsidR="000E5AE7" w14:paraId="5C625E09" w14:textId="77777777" w:rsidTr="00007851">
        <w:trPr>
          <w:trHeight w:val="264"/>
          <w:jc w:val="center"/>
        </w:trPr>
        <w:tc>
          <w:tcPr>
            <w:tcW w:w="8910" w:type="dxa"/>
            <w:vAlign w:val="center"/>
          </w:tcPr>
          <w:p w14:paraId="683C0496" w14:textId="77777777" w:rsidR="000E5AE7" w:rsidRPr="0008781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</w:t>
            </w:r>
            <w:r>
              <w:rPr>
                <w:rFonts w:ascii="Arial" w:eastAsia="Arial" w:hAnsi="Arial" w:cs="Arial"/>
                <w:bCs/>
                <w:color w:val="000000"/>
              </w:rPr>
              <w:t>ое</w:t>
            </w:r>
            <w:r w:rsidRPr="00087817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</w:rPr>
              <w:t>размещение (стандарт)</w:t>
            </w:r>
          </w:p>
        </w:tc>
        <w:tc>
          <w:tcPr>
            <w:tcW w:w="1486" w:type="dxa"/>
            <w:vAlign w:val="center"/>
          </w:tcPr>
          <w:p w14:paraId="6188E913" w14:textId="23339843" w:rsidR="000E5AE7" w:rsidRPr="00490888" w:rsidRDefault="000E5AE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5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38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0E5AE7" w14:paraId="4749B358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44BE5AD5" w14:textId="77777777" w:rsidR="000E5AE7" w:rsidRPr="0008781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ое размещение 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(стандарт)</w:t>
            </w:r>
          </w:p>
        </w:tc>
        <w:tc>
          <w:tcPr>
            <w:tcW w:w="1486" w:type="dxa"/>
            <w:vAlign w:val="center"/>
          </w:tcPr>
          <w:p w14:paraId="55AF75DE" w14:textId="789AC71F" w:rsidR="000E5AE7" w:rsidRPr="00490888" w:rsidRDefault="000E5AE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29</w:t>
            </w:r>
            <w:r w:rsidRPr="007E0F9F"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0E5AE7" w14:paraId="793D06EC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71720DCF" w14:textId="0E196A43" w:rsidR="000E5AE7" w:rsidRPr="0008781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3F88AC0B" w14:textId="376AB65E" w:rsidR="000E5AE7" w:rsidRPr="007E0F9F" w:rsidRDefault="000E5AE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340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0E5AE7" w14:paraId="22D445BE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4BBA58CD" w14:textId="13E2F8B6" w:rsidR="000E5AE7" w:rsidRPr="000E5AE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>, ребёнок до 17 лет</w:t>
            </w:r>
            <w:r w:rsidRPr="000E5AE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46ED90AE" w14:textId="28DF2AF5" w:rsidR="000E5AE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424</w:t>
            </w:r>
            <w:r w:rsidR="000E5AE7"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0E5AE7" w14:paraId="5D4FA06E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552BF81D" w14:textId="1F13D893" w:rsidR="000E5AE7" w:rsidRPr="000E5AE7" w:rsidRDefault="000E5AE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0E5AE7">
              <w:rPr>
                <w:rFonts w:ascii="Arial" w:eastAsia="Arial" w:hAnsi="Arial" w:cs="Arial"/>
                <w:bCs/>
                <w:color w:val="000000"/>
              </w:rPr>
              <w:t>2-местное размещение (стандарт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>,</w:t>
            </w:r>
            <w:r>
              <w:t xml:space="preserve"> </w:t>
            </w:r>
            <w:proofErr w:type="spellStart"/>
            <w:proofErr w:type="gramStart"/>
            <w:r w:rsidRPr="000E5AE7"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0E5AE7">
              <w:rPr>
                <w:rFonts w:ascii="Arial" w:eastAsia="Arial" w:hAnsi="Arial" w:cs="Arial"/>
                <w:bCs/>
                <w:color w:val="000000"/>
              </w:rPr>
              <w:t>, ребёнок до 17 лет)</w:t>
            </w:r>
          </w:p>
        </w:tc>
        <w:tc>
          <w:tcPr>
            <w:tcW w:w="1486" w:type="dxa"/>
            <w:vAlign w:val="center"/>
          </w:tcPr>
          <w:p w14:paraId="12DA5731" w14:textId="75EC2FF1" w:rsidR="000E5AE7" w:rsidRDefault="000E5AE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</w:t>
            </w:r>
            <w:r w:rsidR="00586DC7">
              <w:rPr>
                <w:rFonts w:ascii="Arial" w:eastAsia="Arial" w:hAnsi="Arial" w:cs="Arial"/>
                <w:bCs/>
                <w:i/>
                <w:iCs/>
                <w:color w:val="000000"/>
              </w:rPr>
              <w:t>35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00</w:t>
            </w:r>
          </w:p>
        </w:tc>
      </w:tr>
      <w:tr w:rsidR="00586DC7" w14:paraId="206F5649" w14:textId="77777777" w:rsidTr="00586DC7">
        <w:trPr>
          <w:trHeight w:val="694"/>
          <w:jc w:val="center"/>
        </w:trPr>
        <w:tc>
          <w:tcPr>
            <w:tcW w:w="10396" w:type="dxa"/>
            <w:gridSpan w:val="2"/>
            <w:vAlign w:val="center"/>
          </w:tcPr>
          <w:p w14:paraId="142667F8" w14:textId="59FB4671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Отель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Фрегат 4*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br/>
            </w:r>
            <w:r w:rsidRPr="00586DC7">
              <w:rPr>
                <w:rFonts w:ascii="Arial" w:eastAsia="Arial" w:hAnsi="Arial" w:cs="Arial"/>
                <w:b/>
                <w:bCs/>
                <w:color w:val="000000"/>
              </w:rPr>
              <w:t>03-06.01.2026</w:t>
            </w:r>
          </w:p>
        </w:tc>
      </w:tr>
      <w:tr w:rsidR="00586DC7" w14:paraId="6B8B98BC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754B4E4B" w14:textId="36F8235B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1-местное размещение (</w:t>
            </w:r>
            <w:r>
              <w:rPr>
                <w:rFonts w:ascii="Arial" w:eastAsia="Arial" w:hAnsi="Arial" w:cs="Arial"/>
                <w:bCs/>
                <w:color w:val="000000"/>
              </w:rPr>
              <w:t>улучшенный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65077E77" w14:textId="792A3B40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61800</w:t>
            </w:r>
          </w:p>
        </w:tc>
      </w:tr>
      <w:tr w:rsidR="00586DC7" w14:paraId="67036F2C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6DFDD780" w14:textId="3749B65D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-местное размещение (улучшенный)</w:t>
            </w:r>
          </w:p>
        </w:tc>
        <w:tc>
          <w:tcPr>
            <w:tcW w:w="1486" w:type="dxa"/>
            <w:vAlign w:val="center"/>
          </w:tcPr>
          <w:p w14:paraId="3E4137B8" w14:textId="225E4268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47700</w:t>
            </w:r>
          </w:p>
        </w:tc>
      </w:tr>
      <w:tr w:rsidR="00586DC7" w14:paraId="4EB205FE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6DE237FB" w14:textId="7A38BFB6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-местное размещение (улучшенный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1A8A8236" w14:textId="19B7C65B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34000</w:t>
            </w:r>
          </w:p>
        </w:tc>
      </w:tr>
      <w:tr w:rsidR="00586DC7" w14:paraId="399542F7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78A048FA" w14:textId="5DC4F39C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2-местное размещение (улучшенный, ребёнок до 17 лет)</w:t>
            </w:r>
          </w:p>
        </w:tc>
        <w:tc>
          <w:tcPr>
            <w:tcW w:w="1486" w:type="dxa"/>
            <w:vAlign w:val="center"/>
          </w:tcPr>
          <w:p w14:paraId="381C87DF" w14:textId="07D688B8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47100</w:t>
            </w:r>
          </w:p>
        </w:tc>
      </w:tr>
      <w:tr w:rsidR="00586DC7" w14:paraId="68736FAA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00BD1D4E" w14:textId="67C28482" w:rsidR="00586DC7" w:rsidRPr="000E5AE7" w:rsidRDefault="00586DC7" w:rsidP="00007851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 xml:space="preserve">2-местное размещение (улучшенный, </w:t>
            </w:r>
            <w:proofErr w:type="spellStart"/>
            <w:proofErr w:type="gramStart"/>
            <w:r w:rsidRPr="00586DC7"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586DC7">
              <w:rPr>
                <w:rFonts w:ascii="Arial" w:eastAsia="Arial" w:hAnsi="Arial" w:cs="Arial"/>
                <w:bCs/>
                <w:color w:val="000000"/>
              </w:rPr>
              <w:t>, ребёнок до 17 лет)</w:t>
            </w:r>
          </w:p>
        </w:tc>
        <w:tc>
          <w:tcPr>
            <w:tcW w:w="1486" w:type="dxa"/>
            <w:vAlign w:val="center"/>
          </w:tcPr>
          <w:p w14:paraId="7219F25B" w14:textId="01A61094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33500</w:t>
            </w:r>
          </w:p>
        </w:tc>
      </w:tr>
      <w:tr w:rsidR="00586DC7" w14:paraId="7BD98E2D" w14:textId="77777777" w:rsidTr="00586DC7">
        <w:trPr>
          <w:trHeight w:val="676"/>
          <w:jc w:val="center"/>
        </w:trPr>
        <w:tc>
          <w:tcPr>
            <w:tcW w:w="10396" w:type="dxa"/>
            <w:gridSpan w:val="2"/>
            <w:vAlign w:val="center"/>
          </w:tcPr>
          <w:p w14:paraId="38785820" w14:textId="325F8200" w:rsidR="00586DC7" w:rsidRDefault="00586DC7" w:rsidP="00007851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Отель Фрегат 4*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br/>
            </w:r>
            <w:r w:rsidRPr="00586DC7">
              <w:rPr>
                <w:rFonts w:ascii="Arial" w:eastAsia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6</w:t>
            </w:r>
            <w:r w:rsidRPr="00586DC7">
              <w:rPr>
                <w:rFonts w:ascii="Arial" w:eastAsia="Arial" w:hAnsi="Arial" w:cs="Arial"/>
                <w:b/>
                <w:bCs/>
                <w:color w:val="000000"/>
              </w:rPr>
              <w:t>-0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9</w:t>
            </w:r>
            <w:r w:rsidRPr="00586DC7">
              <w:rPr>
                <w:rFonts w:ascii="Arial" w:eastAsia="Arial" w:hAnsi="Arial" w:cs="Arial"/>
                <w:b/>
                <w:bCs/>
                <w:color w:val="000000"/>
              </w:rPr>
              <w:t>.01.2026</w:t>
            </w:r>
          </w:p>
        </w:tc>
      </w:tr>
      <w:tr w:rsidR="00586DC7" w14:paraId="108CBA31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378100DB" w14:textId="42C200EB" w:rsidR="00586DC7" w:rsidRPr="000E5AE7" w:rsidRDefault="00586DC7" w:rsidP="00586DC7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1-местное размещение (</w:t>
            </w:r>
            <w:r w:rsidR="0065257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6B0A9897" w14:textId="2FA95157" w:rsidR="00586DC7" w:rsidRDefault="00586DC7" w:rsidP="00586DC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52800</w:t>
            </w:r>
          </w:p>
        </w:tc>
      </w:tr>
      <w:tr w:rsidR="00586DC7" w14:paraId="0701A157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085252E8" w14:textId="4A69A89B" w:rsidR="00586DC7" w:rsidRPr="000E5AE7" w:rsidRDefault="00586DC7" w:rsidP="00586DC7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-местное размещение (</w:t>
            </w:r>
            <w:r w:rsidR="0065257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59435430" w14:textId="1BC92B48" w:rsidR="00586DC7" w:rsidRDefault="00586DC7" w:rsidP="00586DC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43200</w:t>
            </w:r>
          </w:p>
        </w:tc>
      </w:tr>
      <w:tr w:rsidR="00586DC7" w14:paraId="7EA16B8B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6C4D9BBA" w14:textId="6EC8E0DB" w:rsidR="00586DC7" w:rsidRPr="000E5AE7" w:rsidRDefault="00586DC7" w:rsidP="00586DC7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-местное размещение (</w:t>
            </w:r>
            <w:r w:rsidR="0065257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586DC7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486" w:type="dxa"/>
            <w:vAlign w:val="center"/>
          </w:tcPr>
          <w:p w14:paraId="785C0E67" w14:textId="6DE90556" w:rsidR="00586DC7" w:rsidRDefault="00586DC7" w:rsidP="00586DC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34000</w:t>
            </w:r>
          </w:p>
        </w:tc>
      </w:tr>
      <w:tr w:rsidR="00586DC7" w14:paraId="3EEFE6A3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5608D076" w14:textId="4CD4EC0A" w:rsidR="00586DC7" w:rsidRPr="000E5AE7" w:rsidRDefault="00586DC7" w:rsidP="00586DC7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2-местное размещение (</w:t>
            </w:r>
            <w:r w:rsidR="0065257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>, ребёнок до 17 лет)</w:t>
            </w:r>
          </w:p>
        </w:tc>
        <w:tc>
          <w:tcPr>
            <w:tcW w:w="1486" w:type="dxa"/>
            <w:vAlign w:val="center"/>
          </w:tcPr>
          <w:p w14:paraId="2B322CDD" w14:textId="7D9E01D4" w:rsidR="00586DC7" w:rsidRDefault="00586DC7" w:rsidP="00586DC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42600</w:t>
            </w:r>
          </w:p>
        </w:tc>
      </w:tr>
      <w:tr w:rsidR="00586DC7" w14:paraId="2AC35855" w14:textId="77777777" w:rsidTr="00007851">
        <w:trPr>
          <w:trHeight w:val="140"/>
          <w:jc w:val="center"/>
        </w:trPr>
        <w:tc>
          <w:tcPr>
            <w:tcW w:w="8910" w:type="dxa"/>
            <w:vAlign w:val="center"/>
          </w:tcPr>
          <w:p w14:paraId="3AEC5D77" w14:textId="538CD90B" w:rsidR="00586DC7" w:rsidRPr="000E5AE7" w:rsidRDefault="00586DC7" w:rsidP="00586DC7">
            <w:pPr>
              <w:rPr>
                <w:rFonts w:ascii="Arial" w:eastAsia="Arial" w:hAnsi="Arial" w:cs="Arial"/>
                <w:bCs/>
                <w:color w:val="000000"/>
              </w:rPr>
            </w:pPr>
            <w:r w:rsidRPr="00586DC7">
              <w:rPr>
                <w:rFonts w:ascii="Arial" w:eastAsia="Arial" w:hAnsi="Arial" w:cs="Arial"/>
                <w:bCs/>
                <w:color w:val="000000"/>
              </w:rPr>
              <w:t>2-местное размещение (</w:t>
            </w:r>
            <w:r w:rsidR="00652571">
              <w:rPr>
                <w:rFonts w:ascii="Arial" w:eastAsia="Arial" w:hAnsi="Arial" w:cs="Arial"/>
                <w:bCs/>
                <w:color w:val="000000"/>
              </w:rPr>
              <w:t>стандарт</w:t>
            </w:r>
            <w:r w:rsidRPr="00586DC7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proofErr w:type="spellStart"/>
            <w:proofErr w:type="gramStart"/>
            <w:r w:rsidRPr="00586DC7">
              <w:rPr>
                <w:rFonts w:ascii="Arial" w:eastAsia="Arial" w:hAnsi="Arial" w:cs="Arial"/>
                <w:bCs/>
                <w:color w:val="000000"/>
              </w:rPr>
              <w:t>доп.место</w:t>
            </w:r>
            <w:proofErr w:type="spellEnd"/>
            <w:proofErr w:type="gramEnd"/>
            <w:r w:rsidRPr="00586DC7">
              <w:rPr>
                <w:rFonts w:ascii="Arial" w:eastAsia="Arial" w:hAnsi="Arial" w:cs="Arial"/>
                <w:bCs/>
                <w:color w:val="000000"/>
              </w:rPr>
              <w:t>, ребёнок до 17 лет)</w:t>
            </w:r>
          </w:p>
        </w:tc>
        <w:tc>
          <w:tcPr>
            <w:tcW w:w="1486" w:type="dxa"/>
            <w:vAlign w:val="center"/>
          </w:tcPr>
          <w:p w14:paraId="18CA7A52" w14:textId="4095EDD1" w:rsidR="00586DC7" w:rsidRDefault="00586DC7" w:rsidP="00586DC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</w:rPr>
              <w:t>33500</w:t>
            </w:r>
          </w:p>
        </w:tc>
      </w:tr>
    </w:tbl>
    <w:p w14:paraId="03B8000A" w14:textId="44E6215A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B9A497E" w14:textId="790251C5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907DB17" w14:textId="6D6CEA2D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60C4F9" w14:textId="49714B6A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A66FBE0" w14:textId="7BD97618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947FFC" w14:textId="77777777" w:rsidR="000E5AE7" w:rsidRDefault="000E5AE7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7DB33C90" w14:textId="62B24C5D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="00586DC7">
              <w:rPr>
                <w:rFonts w:ascii="Arial" w:hAnsi="Arial" w:cs="Arial"/>
                <w:color w:val="000000" w:themeColor="text1"/>
              </w:rPr>
              <w:t xml:space="preserve"> выбранной категории</w:t>
            </w:r>
            <w:r w:rsidRPr="006A0B08">
              <w:rPr>
                <w:rFonts w:ascii="Arial" w:hAnsi="Arial" w:cs="Arial"/>
                <w:color w:val="000000" w:themeColor="text1"/>
              </w:rPr>
              <w:t>;</w:t>
            </w:r>
          </w:p>
          <w:p w14:paraId="60274E4E" w14:textId="42115FA4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питание:</w:t>
            </w:r>
            <w:r w:rsidR="002B7CE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86DC7">
              <w:rPr>
                <w:rFonts w:ascii="Arial" w:hAnsi="Arial" w:cs="Arial"/>
                <w:color w:val="000000" w:themeColor="text1"/>
              </w:rPr>
              <w:t>4</w:t>
            </w:r>
            <w:r w:rsidR="007E0F9F" w:rsidRPr="007E0F9F">
              <w:rPr>
                <w:rFonts w:ascii="Arial" w:hAnsi="Arial" w:cs="Arial"/>
                <w:color w:val="000000" w:themeColor="text1"/>
              </w:rPr>
              <w:t xml:space="preserve"> завтрака, 3 обеда, </w:t>
            </w:r>
            <w:r w:rsidR="00586DC7">
              <w:rPr>
                <w:rFonts w:ascii="Arial" w:hAnsi="Arial" w:cs="Arial"/>
                <w:color w:val="000000" w:themeColor="text1"/>
              </w:rPr>
              <w:t>1</w:t>
            </w:r>
            <w:r w:rsidR="007E0F9F" w:rsidRPr="007E0F9F">
              <w:rPr>
                <w:rFonts w:ascii="Arial" w:hAnsi="Arial" w:cs="Arial"/>
                <w:color w:val="000000" w:themeColor="text1"/>
              </w:rPr>
              <w:t xml:space="preserve"> чаепити</w:t>
            </w:r>
            <w:r w:rsidR="00586DC7">
              <w:rPr>
                <w:rFonts w:ascii="Arial" w:hAnsi="Arial" w:cs="Arial"/>
                <w:color w:val="000000" w:themeColor="text1"/>
              </w:rPr>
              <w:t>е;</w:t>
            </w:r>
          </w:p>
          <w:p w14:paraId="5EF3F90D" w14:textId="67FBFE50" w:rsidR="00C40BF6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</w:t>
            </w:r>
            <w:r w:rsidR="00586DC7">
              <w:rPr>
                <w:rFonts w:ascii="Arial" w:hAnsi="Arial" w:cs="Arial"/>
                <w:color w:val="000000" w:themeColor="text1"/>
              </w:rPr>
              <w:t>;</w:t>
            </w:r>
            <w:r w:rsidR="00586DC7">
              <w:rPr>
                <w:rFonts w:ascii="Arial" w:hAnsi="Arial" w:cs="Arial"/>
                <w:color w:val="000000" w:themeColor="text1"/>
              </w:rPr>
              <w:br/>
              <w:t>- сопровождение профессиональным гидом;</w:t>
            </w:r>
          </w:p>
          <w:p w14:paraId="49583687" w14:textId="230707D8" w:rsidR="00586DC7" w:rsidRPr="006A0B08" w:rsidRDefault="00586DC7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 транспортное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55946662" w14:textId="1F4CD5AE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 w:rsidR="00633F89">
              <w:rPr>
                <w:rFonts w:ascii="Arial" w:eastAsia="Arial" w:hAnsi="Arial" w:cs="Arial"/>
                <w:color w:val="000000"/>
              </w:rPr>
              <w:br/>
              <w:t>- дополнительные экскурсии в свободный день;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B617918" w14:textId="680425B3" w:rsidR="00291D06" w:rsidRPr="00C40BF6" w:rsidRDefault="00291D0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87817"/>
    <w:rsid w:val="000C713A"/>
    <w:rsid w:val="000E5AE7"/>
    <w:rsid w:val="001063F5"/>
    <w:rsid w:val="0021441F"/>
    <w:rsid w:val="002359A6"/>
    <w:rsid w:val="00247902"/>
    <w:rsid w:val="00291D06"/>
    <w:rsid w:val="002B7CE6"/>
    <w:rsid w:val="0033749A"/>
    <w:rsid w:val="003D0D1C"/>
    <w:rsid w:val="003F044F"/>
    <w:rsid w:val="00454524"/>
    <w:rsid w:val="00490888"/>
    <w:rsid w:val="004C7353"/>
    <w:rsid w:val="00576BB9"/>
    <w:rsid w:val="00586DC7"/>
    <w:rsid w:val="00633F89"/>
    <w:rsid w:val="00652571"/>
    <w:rsid w:val="006A53D0"/>
    <w:rsid w:val="0076149D"/>
    <w:rsid w:val="00783ECA"/>
    <w:rsid w:val="007E0F9F"/>
    <w:rsid w:val="00886911"/>
    <w:rsid w:val="009402EE"/>
    <w:rsid w:val="00A25F7E"/>
    <w:rsid w:val="00B12190"/>
    <w:rsid w:val="00C03336"/>
    <w:rsid w:val="00C37567"/>
    <w:rsid w:val="00C40BF6"/>
    <w:rsid w:val="00C440DE"/>
    <w:rsid w:val="00CA026C"/>
    <w:rsid w:val="00D32797"/>
    <w:rsid w:val="00D80B1F"/>
    <w:rsid w:val="00E623A5"/>
    <w:rsid w:val="00E87639"/>
    <w:rsid w:val="00EB1BB7"/>
    <w:rsid w:val="00F23DCF"/>
    <w:rsid w:val="00FC1BD1"/>
    <w:rsid w:val="00FD0442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FF79A3"/>
    <w:pPr>
      <w:ind w:left="720"/>
      <w:contextualSpacing/>
    </w:pPr>
  </w:style>
  <w:style w:type="character" w:styleId="af7">
    <w:name w:val="FollowedHyperlink"/>
    <w:basedOn w:val="a1"/>
    <w:uiPriority w:val="99"/>
    <w:semiHidden/>
    <w:unhideWhenUsed/>
    <w:rsid w:val="00783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v-kareliyu-na-4-dnya-na-rozhdest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18</cp:revision>
  <cp:lastPrinted>2025-03-25T13:16:00Z</cp:lastPrinted>
  <dcterms:created xsi:type="dcterms:W3CDTF">2025-03-25T13:12:00Z</dcterms:created>
  <dcterms:modified xsi:type="dcterms:W3CDTF">2025-10-15T14:13:00Z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